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8C68B" w14:textId="77777777" w:rsidR="00D04719" w:rsidRDefault="00D04719" w:rsidP="000835DB">
      <w:pPr>
        <w:pStyle w:val="BodyText"/>
        <w:tabs>
          <w:tab w:val="left" w:pos="2347"/>
        </w:tabs>
        <w:spacing w:after="240"/>
        <w:ind w:left="313" w:firstLine="0"/>
        <w:rPr>
          <w:sz w:val="20"/>
          <w:szCs w:val="20"/>
        </w:rPr>
      </w:pPr>
      <w:r>
        <w:t>AS9100</w:t>
      </w:r>
      <w:r>
        <w:rPr>
          <w:spacing w:val="-4"/>
        </w:rPr>
        <w:t xml:space="preserve"> </w:t>
      </w:r>
      <w:r>
        <w:t>Linkage:</w:t>
      </w:r>
      <w:r>
        <w:tab/>
        <w:t>AS9100</w:t>
      </w:r>
      <w:r>
        <w:rPr>
          <w:spacing w:val="-1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rPr>
          <w:spacing w:val="1"/>
        </w:rPr>
        <w:t>8.4 Purchasing Process</w:t>
      </w:r>
    </w:p>
    <w:p w14:paraId="2D9259BB" w14:textId="77777777" w:rsidR="00D04719" w:rsidRPr="003E06B3" w:rsidRDefault="00D04719" w:rsidP="000835DB">
      <w:pPr>
        <w:pStyle w:val="Heading1"/>
        <w:numPr>
          <w:ilvl w:val="0"/>
          <w:numId w:val="1"/>
        </w:numPr>
        <w:tabs>
          <w:tab w:val="left" w:pos="853"/>
        </w:tabs>
        <w:spacing w:after="240"/>
      </w:pPr>
      <w:bookmarkStart w:id="0" w:name="1._Process_Owner"/>
      <w:bookmarkEnd w:id="0"/>
      <w:r w:rsidRPr="003E06B3">
        <w:t>Supersedes</w:t>
      </w:r>
    </w:p>
    <w:p w14:paraId="62891F44" w14:textId="188BD362" w:rsidR="00D04719" w:rsidRPr="003E06B3" w:rsidRDefault="00D04719" w:rsidP="000835DB">
      <w:pPr>
        <w:pStyle w:val="Heading1"/>
        <w:numPr>
          <w:ilvl w:val="0"/>
          <w:numId w:val="3"/>
        </w:numPr>
        <w:spacing w:after="240"/>
        <w:ind w:left="1800" w:hanging="990"/>
        <w:rPr>
          <w:b w:val="0"/>
          <w:bCs w:val="0"/>
        </w:rPr>
      </w:pPr>
      <w:r w:rsidRPr="003E06B3">
        <w:rPr>
          <w:b w:val="0"/>
          <w:bCs w:val="0"/>
        </w:rPr>
        <w:t>Rev</w:t>
      </w:r>
      <w:r>
        <w:rPr>
          <w:b w:val="0"/>
          <w:bCs w:val="0"/>
        </w:rPr>
        <w:t>ision</w:t>
      </w:r>
      <w:r w:rsidRPr="003E06B3">
        <w:rPr>
          <w:b w:val="0"/>
          <w:bCs w:val="0"/>
        </w:rPr>
        <w:t xml:space="preserve"> </w:t>
      </w:r>
      <w:r w:rsidR="0082398D">
        <w:rPr>
          <w:b w:val="0"/>
          <w:bCs w:val="0"/>
        </w:rPr>
        <w:t>F</w:t>
      </w:r>
    </w:p>
    <w:p w14:paraId="1C4E73B8" w14:textId="77777777" w:rsidR="00D04719" w:rsidRDefault="00D04719" w:rsidP="000835DB">
      <w:pPr>
        <w:pStyle w:val="Heading1"/>
        <w:numPr>
          <w:ilvl w:val="0"/>
          <w:numId w:val="1"/>
        </w:numPr>
        <w:tabs>
          <w:tab w:val="left" w:pos="853"/>
        </w:tabs>
        <w:spacing w:after="240"/>
        <w:rPr>
          <w:b w:val="0"/>
          <w:bCs w:val="0"/>
        </w:rPr>
      </w:pPr>
      <w:r>
        <w:t>Process</w:t>
      </w:r>
      <w:r>
        <w:rPr>
          <w:spacing w:val="-16"/>
        </w:rPr>
        <w:t xml:space="preserve"> </w:t>
      </w:r>
      <w:r>
        <w:rPr>
          <w:spacing w:val="1"/>
        </w:rPr>
        <w:t>O</w:t>
      </w:r>
      <w:r>
        <w:t>wner</w:t>
      </w:r>
    </w:p>
    <w:p w14:paraId="64029B71" w14:textId="4B6592C9" w:rsidR="00D04719" w:rsidRDefault="00D04719" w:rsidP="000835DB">
      <w:pPr>
        <w:pStyle w:val="BodyText"/>
        <w:numPr>
          <w:ilvl w:val="1"/>
          <w:numId w:val="1"/>
        </w:numPr>
        <w:tabs>
          <w:tab w:val="left" w:pos="1753"/>
        </w:tabs>
        <w:spacing w:after="240"/>
        <w:ind w:left="1753"/>
      </w:pPr>
      <w:bookmarkStart w:id="1" w:name="1.1_Triumph_Group_Supplier_Quality_Manag"/>
      <w:bookmarkEnd w:id="1"/>
      <w:r>
        <w:rPr>
          <w:spacing w:val="-1"/>
        </w:rPr>
        <w:t>Triump</w:t>
      </w:r>
      <w:r>
        <w:t>h</w:t>
      </w:r>
      <w:r>
        <w:rPr>
          <w:spacing w:val="-11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u</w:t>
      </w:r>
      <w:r>
        <w:rPr>
          <w:spacing w:val="-1"/>
        </w:rPr>
        <w:t>pply</w:t>
      </w:r>
      <w:r>
        <w:rPr>
          <w:spacing w:val="-8"/>
        </w:rPr>
        <w:t xml:space="preserve"> </w:t>
      </w:r>
      <w:r>
        <w:rPr>
          <w:spacing w:val="-1"/>
        </w:rPr>
        <w:t>Chain</w:t>
      </w:r>
    </w:p>
    <w:p w14:paraId="7CB4A340" w14:textId="77777777" w:rsidR="00D04719" w:rsidRDefault="00D04719" w:rsidP="000835DB">
      <w:pPr>
        <w:pStyle w:val="Heading1"/>
        <w:numPr>
          <w:ilvl w:val="0"/>
          <w:numId w:val="1"/>
        </w:numPr>
        <w:tabs>
          <w:tab w:val="left" w:pos="853"/>
        </w:tabs>
        <w:spacing w:after="240"/>
        <w:rPr>
          <w:b w:val="0"/>
          <w:bCs w:val="0"/>
        </w:rPr>
      </w:pPr>
      <w:bookmarkStart w:id="2" w:name="2._Applies_To"/>
      <w:bookmarkEnd w:id="2"/>
      <w:r>
        <w:rPr>
          <w:spacing w:val="-1"/>
        </w:rPr>
        <w:t>Ap</w:t>
      </w:r>
      <w:r>
        <w:t>p</w:t>
      </w:r>
      <w:r>
        <w:rPr>
          <w:spacing w:val="-1"/>
        </w:rPr>
        <w:t>lie</w:t>
      </w:r>
      <w:r>
        <w:t>s</w:t>
      </w:r>
      <w:r>
        <w:rPr>
          <w:spacing w:val="-11"/>
        </w:rPr>
        <w:t xml:space="preserve"> </w:t>
      </w:r>
      <w:r>
        <w:rPr>
          <w:spacing w:val="-1"/>
        </w:rPr>
        <w:t>To</w:t>
      </w:r>
    </w:p>
    <w:p w14:paraId="2D8C650C" w14:textId="6B09B335" w:rsidR="00D04719" w:rsidRDefault="00D04719" w:rsidP="000835DB">
      <w:pPr>
        <w:pStyle w:val="BodyText"/>
        <w:numPr>
          <w:ilvl w:val="1"/>
          <w:numId w:val="1"/>
        </w:numPr>
        <w:tabs>
          <w:tab w:val="left" w:pos="1753"/>
        </w:tabs>
        <w:spacing w:after="240"/>
        <w:ind w:left="1753"/>
        <w:jc w:val="both"/>
      </w:pPr>
      <w:bookmarkStart w:id="3" w:name="2.1_Triumph_Group_Supply_Chain_Managemen"/>
      <w:bookmarkEnd w:id="3"/>
      <w:r>
        <w:rPr>
          <w:spacing w:val="-1"/>
        </w:rPr>
        <w:t>Triump</w:t>
      </w:r>
      <w:r>
        <w:t>h</w:t>
      </w:r>
      <w:r>
        <w:rPr>
          <w:spacing w:val="-10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u</w:t>
      </w:r>
      <w:r>
        <w:rPr>
          <w:spacing w:val="-1"/>
        </w:rPr>
        <w:t>ppl</w:t>
      </w:r>
      <w:r>
        <w:t>y</w:t>
      </w:r>
      <w:r>
        <w:rPr>
          <w:spacing w:val="-10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hai</w:t>
      </w:r>
      <w:r>
        <w:t>n</w:t>
      </w:r>
      <w:r>
        <w:rPr>
          <w:spacing w:val="-10"/>
        </w:rPr>
        <w:t xml:space="preserve"> </w:t>
      </w:r>
      <w:r>
        <w:rPr>
          <w:spacing w:val="-1"/>
        </w:rPr>
        <w:t>M</w:t>
      </w:r>
      <w:r>
        <w:rPr>
          <w:spacing w:val="1"/>
        </w:rPr>
        <w:t>a</w:t>
      </w:r>
      <w:r>
        <w:rPr>
          <w:spacing w:val="-1"/>
        </w:rPr>
        <w:t>na</w:t>
      </w:r>
      <w:r>
        <w:rPr>
          <w:spacing w:val="1"/>
        </w:rPr>
        <w:t>g</w:t>
      </w:r>
      <w:r>
        <w:rPr>
          <w:spacing w:val="-1"/>
        </w:rPr>
        <w:t>eme</w:t>
      </w:r>
      <w:r>
        <w:rPr>
          <w:spacing w:val="1"/>
        </w:rPr>
        <w:t>n</w:t>
      </w:r>
      <w:r>
        <w:rPr>
          <w:spacing w:val="-1"/>
        </w:rPr>
        <w:t>t</w:t>
      </w:r>
      <w:r>
        <w:t>,</w:t>
      </w:r>
      <w:r>
        <w:rPr>
          <w:spacing w:val="-10"/>
        </w:rPr>
        <w:t xml:space="preserve"> </w:t>
      </w:r>
      <w:r>
        <w:rPr>
          <w:spacing w:val="-1"/>
        </w:rPr>
        <w:t>Tr</w:t>
      </w:r>
      <w:r>
        <w:rPr>
          <w:spacing w:val="1"/>
        </w:rPr>
        <w:t>iu</w:t>
      </w:r>
      <w:r>
        <w:rPr>
          <w:spacing w:val="-1"/>
        </w:rPr>
        <w:t>mp</w:t>
      </w:r>
      <w:r>
        <w:t>h</w:t>
      </w:r>
      <w:r>
        <w:rPr>
          <w:spacing w:val="-10"/>
        </w:rPr>
        <w:t xml:space="preserve"> </w:t>
      </w:r>
      <w:r>
        <w:rPr>
          <w:spacing w:val="-1"/>
        </w:rPr>
        <w:t>Supplie</w:t>
      </w:r>
      <w:r>
        <w:t>r</w:t>
      </w:r>
      <w:r>
        <w:rPr>
          <w:spacing w:val="-9"/>
        </w:rPr>
        <w:t xml:space="preserve"> </w:t>
      </w:r>
      <w:r>
        <w:rPr>
          <w:spacing w:val="-1"/>
        </w:rPr>
        <w:t>Q</w:t>
      </w:r>
      <w:r>
        <w:rPr>
          <w:spacing w:val="1"/>
        </w:rPr>
        <w:t>u</w:t>
      </w:r>
      <w:r>
        <w:rPr>
          <w:spacing w:val="-1"/>
        </w:rPr>
        <w:t>alit</w:t>
      </w:r>
      <w:r>
        <w:t>y</w:t>
      </w:r>
      <w:r>
        <w:rPr>
          <w:spacing w:val="-10"/>
        </w:rPr>
        <w:t xml:space="preserve"> </w:t>
      </w:r>
      <w:r>
        <w:rPr>
          <w:spacing w:val="-1"/>
        </w:rPr>
        <w:t>M</w:t>
      </w:r>
      <w:r>
        <w:rPr>
          <w:spacing w:val="1"/>
        </w:rPr>
        <w:t>a</w:t>
      </w:r>
      <w:r>
        <w:rPr>
          <w:spacing w:val="-1"/>
        </w:rPr>
        <w:t>na</w:t>
      </w:r>
      <w:r>
        <w:rPr>
          <w:spacing w:val="1"/>
        </w:rPr>
        <w:t>g</w:t>
      </w:r>
      <w:r>
        <w:rPr>
          <w:spacing w:val="-1"/>
        </w:rPr>
        <w:t>eme</w:t>
      </w:r>
      <w:r>
        <w:rPr>
          <w:spacing w:val="1"/>
        </w:rPr>
        <w:t>n</w:t>
      </w:r>
      <w:r>
        <w:t>t</w:t>
      </w:r>
      <w:r>
        <w:rPr>
          <w:w w:val="9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Triu</w:t>
      </w:r>
      <w:r>
        <w:rPr>
          <w:spacing w:val="1"/>
        </w:rPr>
        <w:t>mp</w:t>
      </w:r>
      <w:r>
        <w:t>h</w:t>
      </w:r>
      <w:r>
        <w:rPr>
          <w:spacing w:val="-7"/>
        </w:rPr>
        <w:t xml:space="preserve"> </w:t>
      </w:r>
      <w:r>
        <w:t>Operating Companies</w:t>
      </w:r>
      <w:r w:rsidR="00D93B3E">
        <w:rPr>
          <w:spacing w:val="-8"/>
        </w:rPr>
        <w:t>.</w:t>
      </w:r>
    </w:p>
    <w:p w14:paraId="7E0D4CC8" w14:textId="6BDBD6EA" w:rsidR="00D04719" w:rsidRPr="002C004B" w:rsidRDefault="00D04719" w:rsidP="000835DB">
      <w:pPr>
        <w:pStyle w:val="BodyText"/>
        <w:tabs>
          <w:tab w:val="left" w:pos="1753"/>
        </w:tabs>
        <w:spacing w:after="240"/>
        <w:ind w:left="1753" w:firstLine="0"/>
        <w:jc w:val="both"/>
        <w:rPr>
          <w:rFonts w:ascii="Arial" w:hAnsi="Arial" w:cs="Arial"/>
          <w:b/>
          <w:sz w:val="24"/>
          <w:szCs w:val="24"/>
        </w:rPr>
      </w:pPr>
      <w:r w:rsidRPr="00F73832">
        <w:rPr>
          <w:b/>
          <w:spacing w:val="-8"/>
        </w:rPr>
        <w:t>Note:</w:t>
      </w:r>
      <w:r>
        <w:rPr>
          <w:b/>
          <w:spacing w:val="-8"/>
        </w:rPr>
        <w:t xml:space="preserve"> </w:t>
      </w:r>
      <w:r w:rsidRPr="002C004B">
        <w:rPr>
          <w:rFonts w:ascii="Arial" w:hAnsi="Arial" w:cs="Arial"/>
          <w:b/>
          <w:spacing w:val="-8"/>
          <w:sz w:val="24"/>
          <w:szCs w:val="24"/>
        </w:rPr>
        <w:t xml:space="preserve">The release of this procedure </w:t>
      </w:r>
      <w:r w:rsidR="00D74C3B">
        <w:rPr>
          <w:rFonts w:ascii="Arial" w:hAnsi="Arial" w:cs="Arial"/>
          <w:b/>
          <w:spacing w:val="-8"/>
          <w:sz w:val="24"/>
          <w:szCs w:val="24"/>
        </w:rPr>
        <w:t xml:space="preserve">is a </w:t>
      </w:r>
      <w:r w:rsidR="003A2B87">
        <w:rPr>
          <w:rFonts w:ascii="Arial" w:hAnsi="Arial" w:cs="Arial"/>
          <w:b/>
          <w:spacing w:val="-8"/>
          <w:sz w:val="24"/>
          <w:szCs w:val="24"/>
        </w:rPr>
        <w:t>recommendation</w:t>
      </w:r>
      <w:r w:rsidRPr="002C004B">
        <w:rPr>
          <w:rFonts w:ascii="Arial" w:hAnsi="Arial" w:cs="Arial"/>
          <w:b/>
          <w:spacing w:val="-8"/>
          <w:sz w:val="24"/>
          <w:szCs w:val="24"/>
        </w:rPr>
        <w:t xml:space="preserve"> for sourcing</w:t>
      </w:r>
      <w:r w:rsidR="00D74C3B">
        <w:rPr>
          <w:rFonts w:ascii="Arial" w:hAnsi="Arial" w:cs="Arial"/>
          <w:b/>
          <w:spacing w:val="-8"/>
          <w:sz w:val="24"/>
          <w:szCs w:val="24"/>
        </w:rPr>
        <w:t xml:space="preserve"> and Supply Chain contracting</w:t>
      </w:r>
      <w:r w:rsidRPr="002C004B">
        <w:rPr>
          <w:rFonts w:ascii="Arial" w:hAnsi="Arial" w:cs="Arial"/>
          <w:b/>
          <w:spacing w:val="-8"/>
          <w:sz w:val="24"/>
          <w:szCs w:val="24"/>
        </w:rPr>
        <w:t>.</w:t>
      </w:r>
    </w:p>
    <w:p w14:paraId="55802C30" w14:textId="77777777" w:rsidR="00D04719" w:rsidRDefault="00D04719" w:rsidP="000835DB">
      <w:pPr>
        <w:pStyle w:val="Heading1"/>
        <w:numPr>
          <w:ilvl w:val="0"/>
          <w:numId w:val="1"/>
        </w:numPr>
        <w:tabs>
          <w:tab w:val="left" w:pos="853"/>
        </w:tabs>
        <w:spacing w:after="240"/>
        <w:rPr>
          <w:b w:val="0"/>
          <w:bCs w:val="0"/>
        </w:rPr>
      </w:pPr>
      <w:bookmarkStart w:id="4" w:name="3._Purpose"/>
      <w:bookmarkEnd w:id="4"/>
      <w:r>
        <w:rPr>
          <w:spacing w:val="-1"/>
        </w:rPr>
        <w:t>Pu</w:t>
      </w:r>
      <w:r>
        <w:t>r</w:t>
      </w:r>
      <w:r>
        <w:rPr>
          <w:spacing w:val="-1"/>
        </w:rPr>
        <w:t>pose</w:t>
      </w:r>
    </w:p>
    <w:p w14:paraId="041F7DF0" w14:textId="29BEC4A8" w:rsidR="00D04719" w:rsidRPr="009B09FB" w:rsidRDefault="00D04719" w:rsidP="000835DB">
      <w:pPr>
        <w:pStyle w:val="BodyText"/>
        <w:numPr>
          <w:ilvl w:val="1"/>
          <w:numId w:val="1"/>
        </w:numPr>
        <w:tabs>
          <w:tab w:val="left" w:pos="1753"/>
        </w:tabs>
        <w:spacing w:after="240"/>
        <w:ind w:left="1753"/>
        <w:jc w:val="both"/>
      </w:pPr>
      <w:bookmarkStart w:id="5" w:name="3.1_This_procedure_establishes_and_docum"/>
      <w:bookmarkEnd w:id="5"/>
      <w:r w:rsidRPr="001E343B">
        <w:rPr>
          <w:color w:val="000000"/>
        </w:rPr>
        <w:t xml:space="preserve">To establish </w:t>
      </w:r>
      <w:r w:rsidR="00D93B3E">
        <w:rPr>
          <w:color w:val="000000"/>
        </w:rPr>
        <w:t xml:space="preserve">recommended </w:t>
      </w:r>
      <w:r w:rsidRPr="001E343B">
        <w:rPr>
          <w:color w:val="000000"/>
        </w:rPr>
        <w:t xml:space="preserve">policies and guidelines for authorization of procurement action for purchased commodities, both new </w:t>
      </w:r>
      <w:proofErr w:type="gramStart"/>
      <w:r w:rsidRPr="001E343B">
        <w:rPr>
          <w:color w:val="000000"/>
        </w:rPr>
        <w:t>or</w:t>
      </w:r>
      <w:proofErr w:type="gramEnd"/>
      <w:r w:rsidRPr="001E343B">
        <w:rPr>
          <w:color w:val="000000"/>
        </w:rPr>
        <w:t xml:space="preserve"> those changing from the current source of supply</w:t>
      </w:r>
      <w:r>
        <w:rPr>
          <w:color w:val="000000"/>
        </w:rPr>
        <w:t>.</w:t>
      </w:r>
    </w:p>
    <w:p w14:paraId="7C720763" w14:textId="410FC78F" w:rsidR="009B09FB" w:rsidRDefault="009B09FB" w:rsidP="000835DB">
      <w:pPr>
        <w:pStyle w:val="BodyText"/>
        <w:numPr>
          <w:ilvl w:val="1"/>
          <w:numId w:val="1"/>
        </w:numPr>
        <w:tabs>
          <w:tab w:val="left" w:pos="1753"/>
        </w:tabs>
        <w:spacing w:after="240"/>
        <w:ind w:left="1753"/>
        <w:jc w:val="both"/>
      </w:pPr>
      <w:r>
        <w:rPr>
          <w:color w:val="000000"/>
        </w:rPr>
        <w:t>To establish</w:t>
      </w:r>
      <w:r w:rsidR="00D93B3E">
        <w:rPr>
          <w:color w:val="000000"/>
        </w:rPr>
        <w:t xml:space="preserve"> recommended</w:t>
      </w:r>
      <w:r>
        <w:rPr>
          <w:color w:val="000000"/>
        </w:rPr>
        <w:t xml:space="preserve"> policies and guidelines for </w:t>
      </w:r>
      <w:r w:rsidR="00E93780">
        <w:rPr>
          <w:color w:val="000000"/>
        </w:rPr>
        <w:t xml:space="preserve">Supply Chain </w:t>
      </w:r>
    </w:p>
    <w:p w14:paraId="34609DE8" w14:textId="220155CF" w:rsidR="00D04719" w:rsidRPr="0081614D" w:rsidRDefault="00D04719" w:rsidP="000835DB">
      <w:pPr>
        <w:pStyle w:val="Heading1"/>
        <w:numPr>
          <w:ilvl w:val="0"/>
          <w:numId w:val="1"/>
        </w:numPr>
        <w:tabs>
          <w:tab w:val="left" w:pos="853"/>
        </w:tabs>
        <w:spacing w:after="240"/>
        <w:ind w:left="864" w:hanging="547"/>
        <w:rPr>
          <w:b w:val="0"/>
          <w:bCs w:val="0"/>
        </w:rPr>
      </w:pPr>
      <w:bookmarkStart w:id="6" w:name="3.1.1_Product_Nonconformance"/>
      <w:bookmarkStart w:id="7" w:name="4._Reference_Documents"/>
      <w:bookmarkEnd w:id="6"/>
      <w:bookmarkEnd w:id="7"/>
      <w:r>
        <w:t>Reference</w:t>
      </w:r>
      <w:r>
        <w:rPr>
          <w:spacing w:val="-24"/>
        </w:rPr>
        <w:t xml:space="preserve"> </w:t>
      </w:r>
      <w:r>
        <w:t>Documents</w:t>
      </w:r>
    </w:p>
    <w:p w14:paraId="79969728" w14:textId="77777777" w:rsidR="00D04719" w:rsidRPr="007D2AE9" w:rsidRDefault="00D04719" w:rsidP="000835DB">
      <w:pPr>
        <w:pStyle w:val="BodyText"/>
        <w:numPr>
          <w:ilvl w:val="1"/>
          <w:numId w:val="1"/>
        </w:numPr>
        <w:tabs>
          <w:tab w:val="left" w:pos="1753"/>
        </w:tabs>
        <w:ind w:left="1753"/>
      </w:pPr>
      <w:bookmarkStart w:id="8" w:name="4.1_SCMP_5.1_-_Triumph_Group_Approved_Su"/>
      <w:bookmarkEnd w:id="8"/>
      <w:r w:rsidRPr="007D2AE9">
        <w:t>SCMP 3.3 – Supplier Capability Assessment</w:t>
      </w:r>
    </w:p>
    <w:p w14:paraId="2131DD7B" w14:textId="77777777" w:rsidR="00D04719" w:rsidRPr="007D2AE9" w:rsidRDefault="00D04719" w:rsidP="000835DB">
      <w:pPr>
        <w:pStyle w:val="BodyText"/>
        <w:numPr>
          <w:ilvl w:val="1"/>
          <w:numId w:val="1"/>
        </w:numPr>
        <w:tabs>
          <w:tab w:val="left" w:pos="1753"/>
        </w:tabs>
        <w:ind w:left="1753"/>
      </w:pPr>
      <w:r w:rsidRPr="007D2AE9">
        <w:t>SCMP 4.1 – Preferred Performer Program</w:t>
      </w:r>
    </w:p>
    <w:p w14:paraId="110A8C95" w14:textId="786AB0D1" w:rsidR="00D04719" w:rsidRPr="007D2AE9" w:rsidRDefault="00D04719" w:rsidP="000835DB">
      <w:pPr>
        <w:pStyle w:val="BodyText"/>
        <w:numPr>
          <w:ilvl w:val="1"/>
          <w:numId w:val="1"/>
        </w:numPr>
        <w:tabs>
          <w:tab w:val="left" w:pos="1753"/>
        </w:tabs>
        <w:ind w:left="1753"/>
      </w:pPr>
      <w:r w:rsidRPr="007D2AE9">
        <w:t>SCMP</w:t>
      </w:r>
      <w:r w:rsidRPr="007D2AE9">
        <w:rPr>
          <w:spacing w:val="-8"/>
        </w:rPr>
        <w:t xml:space="preserve"> </w:t>
      </w:r>
      <w:r w:rsidRPr="007D2AE9">
        <w:t>5.1</w:t>
      </w:r>
      <w:r w:rsidRPr="007D2AE9">
        <w:rPr>
          <w:spacing w:val="-8"/>
        </w:rPr>
        <w:t xml:space="preserve"> </w:t>
      </w:r>
      <w:r w:rsidRPr="007D2AE9">
        <w:t>-</w:t>
      </w:r>
      <w:r w:rsidRPr="007D2AE9">
        <w:rPr>
          <w:spacing w:val="-7"/>
        </w:rPr>
        <w:t xml:space="preserve"> </w:t>
      </w:r>
      <w:r w:rsidRPr="007D2AE9">
        <w:t>Triumph</w:t>
      </w:r>
      <w:r w:rsidRPr="007D2AE9">
        <w:rPr>
          <w:spacing w:val="-8"/>
        </w:rPr>
        <w:t xml:space="preserve"> </w:t>
      </w:r>
      <w:r w:rsidRPr="007D2AE9">
        <w:t>App</w:t>
      </w:r>
      <w:r w:rsidRPr="007D2AE9">
        <w:rPr>
          <w:spacing w:val="1"/>
        </w:rPr>
        <w:t>r</w:t>
      </w:r>
      <w:r w:rsidRPr="007D2AE9">
        <w:t>o</w:t>
      </w:r>
      <w:r w:rsidRPr="007D2AE9">
        <w:rPr>
          <w:spacing w:val="1"/>
        </w:rPr>
        <w:t>v</w:t>
      </w:r>
      <w:r w:rsidRPr="007D2AE9">
        <w:t>ed</w:t>
      </w:r>
      <w:r w:rsidRPr="007D2AE9">
        <w:rPr>
          <w:spacing w:val="-8"/>
        </w:rPr>
        <w:t xml:space="preserve"> </w:t>
      </w:r>
      <w:r w:rsidRPr="007D2AE9">
        <w:t>Su</w:t>
      </w:r>
      <w:r w:rsidRPr="007D2AE9">
        <w:rPr>
          <w:spacing w:val="1"/>
        </w:rPr>
        <w:t>p</w:t>
      </w:r>
      <w:r w:rsidRPr="007D2AE9">
        <w:rPr>
          <w:spacing w:val="-1"/>
        </w:rPr>
        <w:t>p</w:t>
      </w:r>
      <w:r w:rsidRPr="007D2AE9">
        <w:t>lier</w:t>
      </w:r>
      <w:r w:rsidRPr="007D2AE9">
        <w:rPr>
          <w:spacing w:val="-8"/>
        </w:rPr>
        <w:t xml:space="preserve"> </w:t>
      </w:r>
      <w:r w:rsidRPr="007D2AE9">
        <w:t>L</w:t>
      </w:r>
      <w:r w:rsidRPr="007D2AE9">
        <w:rPr>
          <w:spacing w:val="1"/>
        </w:rPr>
        <w:t>i</w:t>
      </w:r>
      <w:r w:rsidRPr="007D2AE9">
        <w:t>st</w:t>
      </w:r>
      <w:r w:rsidRPr="007D2AE9">
        <w:rPr>
          <w:spacing w:val="-8"/>
        </w:rPr>
        <w:t xml:space="preserve"> </w:t>
      </w:r>
      <w:r w:rsidRPr="007D2AE9">
        <w:t>Man</w:t>
      </w:r>
      <w:r w:rsidRPr="007D2AE9">
        <w:rPr>
          <w:spacing w:val="1"/>
        </w:rPr>
        <w:t>a</w:t>
      </w:r>
      <w:r w:rsidRPr="007D2AE9">
        <w:t>ge</w:t>
      </w:r>
      <w:r w:rsidRPr="007D2AE9">
        <w:rPr>
          <w:spacing w:val="1"/>
        </w:rPr>
        <w:t>m</w:t>
      </w:r>
      <w:r w:rsidRPr="007D2AE9">
        <w:rPr>
          <w:spacing w:val="-1"/>
        </w:rPr>
        <w:t>e</w:t>
      </w:r>
      <w:r w:rsidRPr="007D2AE9">
        <w:t>nt</w:t>
      </w:r>
    </w:p>
    <w:p w14:paraId="5CBFDBE3" w14:textId="77777777" w:rsidR="00D04719" w:rsidRPr="007D2AE9" w:rsidRDefault="00D04719" w:rsidP="000835DB">
      <w:pPr>
        <w:pStyle w:val="BodyText"/>
        <w:numPr>
          <w:ilvl w:val="1"/>
          <w:numId w:val="1"/>
        </w:numPr>
        <w:tabs>
          <w:tab w:val="left" w:pos="1753"/>
        </w:tabs>
        <w:ind w:left="1753"/>
        <w:rPr>
          <w:rFonts w:asciiTheme="minorHAnsi" w:eastAsiaTheme="minorHAnsi" w:hAnsiTheme="minorHAnsi"/>
          <w:sz w:val="12"/>
          <w:szCs w:val="12"/>
        </w:rPr>
      </w:pPr>
      <w:r w:rsidRPr="007D2AE9">
        <w:t>SCMP 7.4</w:t>
      </w:r>
      <w:r>
        <w:t xml:space="preserve"> </w:t>
      </w:r>
      <w:r w:rsidRPr="007D2AE9">
        <w:t>(a) Sourcing Project Preliminary Checklist</w:t>
      </w:r>
    </w:p>
    <w:p w14:paraId="4763704D" w14:textId="77777777" w:rsidR="00D04719" w:rsidRPr="007D2AE9" w:rsidRDefault="00D04719" w:rsidP="000835DB">
      <w:pPr>
        <w:pStyle w:val="BodyText"/>
        <w:numPr>
          <w:ilvl w:val="1"/>
          <w:numId w:val="1"/>
        </w:numPr>
        <w:tabs>
          <w:tab w:val="left" w:pos="1753"/>
        </w:tabs>
        <w:ind w:left="1753"/>
      </w:pPr>
      <w:r w:rsidRPr="007D2AE9">
        <w:t>SCMP 7.4</w:t>
      </w:r>
      <w:r>
        <w:t xml:space="preserve"> </w:t>
      </w:r>
      <w:r w:rsidRPr="007D2AE9">
        <w:t>(b) Pre-solicitation</w:t>
      </w:r>
      <w:r>
        <w:t xml:space="preserve"> Review</w:t>
      </w:r>
      <w:r w:rsidRPr="007D2AE9">
        <w:t xml:space="preserve"> Sample Template</w:t>
      </w:r>
    </w:p>
    <w:p w14:paraId="4CD815D6" w14:textId="77777777" w:rsidR="00D04719" w:rsidRPr="005D4652" w:rsidRDefault="00D04719" w:rsidP="000835DB">
      <w:pPr>
        <w:pStyle w:val="BodyText"/>
        <w:numPr>
          <w:ilvl w:val="1"/>
          <w:numId w:val="1"/>
        </w:numPr>
        <w:tabs>
          <w:tab w:val="left" w:pos="1753"/>
        </w:tabs>
        <w:ind w:left="1753"/>
      </w:pPr>
      <w:r w:rsidRPr="007D2AE9">
        <w:t>SCMP 7.4</w:t>
      </w:r>
      <w:r>
        <w:t xml:space="preserve"> </w:t>
      </w:r>
      <w:r w:rsidRPr="007D2AE9">
        <w:t>(</w:t>
      </w:r>
      <w:r>
        <w:t>c</w:t>
      </w:r>
      <w:r w:rsidRPr="007D2AE9">
        <w:t xml:space="preserve">) Source Selection </w:t>
      </w:r>
      <w:r>
        <w:t>Review</w:t>
      </w:r>
      <w:r w:rsidRPr="007D2AE9">
        <w:t xml:space="preserve"> Sample Templat</w:t>
      </w:r>
      <w:r w:rsidRPr="005D4652">
        <w:t>e</w:t>
      </w:r>
    </w:p>
    <w:p w14:paraId="18CA80BF" w14:textId="526C76B3" w:rsidR="00D04719" w:rsidRPr="005D4652" w:rsidRDefault="00D04719" w:rsidP="000835DB">
      <w:pPr>
        <w:pStyle w:val="BodyText"/>
        <w:numPr>
          <w:ilvl w:val="1"/>
          <w:numId w:val="1"/>
        </w:numPr>
        <w:tabs>
          <w:tab w:val="left" w:pos="1753"/>
        </w:tabs>
        <w:ind w:left="1753"/>
      </w:pPr>
      <w:r w:rsidRPr="005D4652">
        <w:t xml:space="preserve">SCMP 7.4 (d) Negotiation Plan &amp; </w:t>
      </w:r>
      <w:r w:rsidR="000418CB" w:rsidRPr="005D4652">
        <w:t xml:space="preserve">Outcome Highlights </w:t>
      </w:r>
      <w:r w:rsidR="005D4652" w:rsidRPr="005D4652">
        <w:t>Template</w:t>
      </w:r>
    </w:p>
    <w:p w14:paraId="2BB9D63C" w14:textId="77777777" w:rsidR="00D04719" w:rsidRDefault="00D04719" w:rsidP="000835DB">
      <w:pPr>
        <w:pStyle w:val="BodyText"/>
        <w:numPr>
          <w:ilvl w:val="1"/>
          <w:numId w:val="1"/>
        </w:numPr>
        <w:tabs>
          <w:tab w:val="left" w:pos="1753"/>
        </w:tabs>
        <w:ind w:left="1753"/>
      </w:pPr>
      <w:r w:rsidRPr="007D2AE9">
        <w:t>SCMP 7.4</w:t>
      </w:r>
      <w:r>
        <w:t xml:space="preserve"> </w:t>
      </w:r>
      <w:r w:rsidRPr="007D2AE9">
        <w:t>(</w:t>
      </w:r>
      <w:r>
        <w:t>e</w:t>
      </w:r>
      <w:r w:rsidRPr="007D2AE9">
        <w:t>) RAIL</w:t>
      </w:r>
    </w:p>
    <w:p w14:paraId="135C9424" w14:textId="77777777" w:rsidR="00D04719" w:rsidRPr="007D2AE9" w:rsidRDefault="00D04719" w:rsidP="000835DB">
      <w:pPr>
        <w:pStyle w:val="BodyText"/>
        <w:numPr>
          <w:ilvl w:val="1"/>
          <w:numId w:val="1"/>
        </w:numPr>
        <w:tabs>
          <w:tab w:val="left" w:pos="1753"/>
        </w:tabs>
        <w:ind w:left="1753"/>
      </w:pPr>
      <w:r>
        <w:t>SCMP 7.4 (f) Project Part Information Template</w:t>
      </w:r>
    </w:p>
    <w:p w14:paraId="61ABE279" w14:textId="77777777" w:rsidR="00D04719" w:rsidRPr="007D2AE9" w:rsidRDefault="00D04719" w:rsidP="000835DB">
      <w:pPr>
        <w:pStyle w:val="BodyText"/>
        <w:numPr>
          <w:ilvl w:val="1"/>
          <w:numId w:val="1"/>
        </w:numPr>
        <w:tabs>
          <w:tab w:val="left" w:pos="1753"/>
        </w:tabs>
        <w:ind w:left="1753"/>
      </w:pPr>
      <w:r w:rsidRPr="007D2AE9">
        <w:t>SCMP 7.5 - Work Transfer</w:t>
      </w:r>
    </w:p>
    <w:p w14:paraId="1A1C1B0B" w14:textId="77777777" w:rsidR="00D04719" w:rsidRPr="007D2AE9" w:rsidRDefault="00D04719" w:rsidP="000835DB">
      <w:pPr>
        <w:pStyle w:val="BodyText"/>
        <w:numPr>
          <w:ilvl w:val="1"/>
          <w:numId w:val="1"/>
        </w:numPr>
        <w:tabs>
          <w:tab w:val="left" w:pos="1753"/>
        </w:tabs>
        <w:spacing w:after="240"/>
        <w:ind w:left="1753"/>
      </w:pPr>
      <w:r w:rsidRPr="007D2AE9">
        <w:t xml:space="preserve">SCMP 7.6 </w:t>
      </w:r>
      <w:r>
        <w:t>–</w:t>
      </w:r>
      <w:r w:rsidRPr="007D2AE9">
        <w:t xml:space="preserve"> </w:t>
      </w:r>
      <w:r>
        <w:t>Commodity Strategy Development</w:t>
      </w:r>
    </w:p>
    <w:p w14:paraId="37C2F6C7" w14:textId="77777777" w:rsidR="00D04719" w:rsidRPr="00664606" w:rsidRDefault="00D04719" w:rsidP="000835DB">
      <w:pPr>
        <w:pStyle w:val="Heading1"/>
        <w:numPr>
          <w:ilvl w:val="0"/>
          <w:numId w:val="1"/>
        </w:numPr>
        <w:tabs>
          <w:tab w:val="left" w:pos="853"/>
        </w:tabs>
        <w:rPr>
          <w:b w:val="0"/>
          <w:bCs w:val="0"/>
        </w:rPr>
      </w:pPr>
      <w:r>
        <w:t>Definitions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Acronyms</w:t>
      </w:r>
    </w:p>
    <w:p w14:paraId="4D821239" w14:textId="77777777" w:rsidR="00D04719" w:rsidRDefault="00D04719" w:rsidP="000835DB">
      <w:pPr>
        <w:pStyle w:val="Heading1"/>
        <w:tabs>
          <w:tab w:val="left" w:pos="853"/>
        </w:tabs>
        <w:ind w:left="313" w:firstLine="0"/>
        <w:rPr>
          <w:b w:val="0"/>
          <w:bCs w:val="0"/>
        </w:rPr>
      </w:pPr>
    </w:p>
    <w:p w14:paraId="1201FE0F" w14:textId="77777777" w:rsidR="00D04719" w:rsidRDefault="00D04719" w:rsidP="000835DB">
      <w:pPr>
        <w:pStyle w:val="BodyText"/>
        <w:numPr>
          <w:ilvl w:val="1"/>
          <w:numId w:val="1"/>
        </w:numPr>
        <w:tabs>
          <w:tab w:val="left" w:pos="1753"/>
        </w:tabs>
        <w:ind w:left="1753"/>
      </w:pPr>
      <w:r>
        <w:lastRenderedPageBreak/>
        <w:t>AA</w:t>
      </w:r>
      <w:r>
        <w:tab/>
      </w:r>
      <w:r>
        <w:tab/>
        <w:t>Adoption Agreement</w:t>
      </w:r>
    </w:p>
    <w:p w14:paraId="717C47C2" w14:textId="77777777" w:rsidR="00D04719" w:rsidRPr="0034769D" w:rsidRDefault="00D04719" w:rsidP="000835DB">
      <w:pPr>
        <w:pStyle w:val="BodyText"/>
        <w:numPr>
          <w:ilvl w:val="1"/>
          <w:numId w:val="1"/>
        </w:numPr>
        <w:tabs>
          <w:tab w:val="left" w:pos="1753"/>
        </w:tabs>
        <w:ind w:left="1753"/>
      </w:pPr>
      <w:r>
        <w:t>CMPT</w:t>
      </w:r>
      <w:r>
        <w:tab/>
        <w:t>Cost Management Project Tracker</w:t>
      </w:r>
    </w:p>
    <w:p w14:paraId="47D9D42A" w14:textId="77777777" w:rsidR="00D04719" w:rsidRDefault="00D04719" w:rsidP="000835DB">
      <w:pPr>
        <w:pStyle w:val="BodyText"/>
        <w:numPr>
          <w:ilvl w:val="1"/>
          <w:numId w:val="1"/>
        </w:numPr>
        <w:tabs>
          <w:tab w:val="left" w:pos="1753"/>
        </w:tabs>
        <w:ind w:left="1753"/>
      </w:pPr>
      <w:r>
        <w:t>ESA</w:t>
      </w:r>
      <w:r>
        <w:tab/>
      </w:r>
      <w:r>
        <w:tab/>
        <w:t>Enterprise Sourcing Agreement</w:t>
      </w:r>
    </w:p>
    <w:p w14:paraId="0AAD1E50" w14:textId="77777777" w:rsidR="00D04719" w:rsidRDefault="00D04719" w:rsidP="000835DB">
      <w:pPr>
        <w:pStyle w:val="BodyText"/>
        <w:numPr>
          <w:ilvl w:val="1"/>
          <w:numId w:val="1"/>
        </w:numPr>
        <w:tabs>
          <w:tab w:val="left" w:pos="1753"/>
        </w:tabs>
        <w:ind w:left="1753"/>
      </w:pPr>
      <w:proofErr w:type="spellStart"/>
      <w:r>
        <w:t>OpCo</w:t>
      </w:r>
      <w:proofErr w:type="spellEnd"/>
      <w:r>
        <w:tab/>
        <w:t>Operating Company</w:t>
      </w:r>
    </w:p>
    <w:p w14:paraId="2E708861" w14:textId="77777777" w:rsidR="00D04719" w:rsidRDefault="00D04719" w:rsidP="000835DB">
      <w:pPr>
        <w:pStyle w:val="BodyText"/>
        <w:numPr>
          <w:ilvl w:val="1"/>
          <w:numId w:val="1"/>
        </w:numPr>
        <w:tabs>
          <w:tab w:val="left" w:pos="1753"/>
        </w:tabs>
        <w:ind w:left="1753"/>
      </w:pPr>
      <w:r>
        <w:t>PRB</w:t>
      </w:r>
      <w:r>
        <w:tab/>
      </w:r>
      <w:r>
        <w:tab/>
        <w:t>Project Review Board</w:t>
      </w:r>
    </w:p>
    <w:p w14:paraId="2E2CB640" w14:textId="77777777" w:rsidR="00D04719" w:rsidRDefault="00D04719" w:rsidP="000835DB">
      <w:pPr>
        <w:pStyle w:val="BodyText"/>
        <w:numPr>
          <w:ilvl w:val="1"/>
          <w:numId w:val="1"/>
        </w:numPr>
        <w:tabs>
          <w:tab w:val="left" w:pos="1753"/>
        </w:tabs>
        <w:ind w:left="1753"/>
      </w:pPr>
      <w:r>
        <w:t>PSR</w:t>
      </w:r>
      <w:r>
        <w:tab/>
      </w:r>
      <w:r>
        <w:tab/>
        <w:t>Pre-solicitation Review</w:t>
      </w:r>
    </w:p>
    <w:p w14:paraId="045873E5" w14:textId="77777777" w:rsidR="00D04719" w:rsidRDefault="00D04719" w:rsidP="000835DB">
      <w:pPr>
        <w:pStyle w:val="BodyText"/>
        <w:numPr>
          <w:ilvl w:val="1"/>
          <w:numId w:val="1"/>
        </w:numPr>
        <w:tabs>
          <w:tab w:val="left" w:pos="1753"/>
        </w:tabs>
        <w:ind w:left="1753"/>
      </w:pPr>
      <w:r>
        <w:t>RAIL</w:t>
      </w:r>
      <w:r>
        <w:tab/>
        <w:t>Rolling Action Item List</w:t>
      </w:r>
    </w:p>
    <w:p w14:paraId="5062C5F9" w14:textId="77777777" w:rsidR="00D04719" w:rsidRDefault="00D04719" w:rsidP="000835DB">
      <w:pPr>
        <w:pStyle w:val="BodyText"/>
        <w:numPr>
          <w:ilvl w:val="1"/>
          <w:numId w:val="1"/>
        </w:numPr>
        <w:tabs>
          <w:tab w:val="left" w:pos="1753"/>
        </w:tabs>
        <w:ind w:left="1753"/>
      </w:pPr>
      <w:r>
        <w:t>RFQ</w:t>
      </w:r>
      <w:r>
        <w:tab/>
      </w:r>
      <w:r>
        <w:tab/>
        <w:t>Request for Quote</w:t>
      </w:r>
    </w:p>
    <w:p w14:paraId="72714571" w14:textId="0583F2BC" w:rsidR="00D04719" w:rsidRPr="00263F46" w:rsidRDefault="00D04719" w:rsidP="000835DB">
      <w:pPr>
        <w:pStyle w:val="BodyText"/>
        <w:numPr>
          <w:ilvl w:val="1"/>
          <w:numId w:val="1"/>
        </w:numPr>
        <w:tabs>
          <w:tab w:val="left" w:pos="1753"/>
        </w:tabs>
        <w:ind w:left="1753"/>
      </w:pPr>
      <w:r>
        <w:t>SB</w:t>
      </w:r>
      <w:r>
        <w:tab/>
      </w:r>
      <w:r>
        <w:tab/>
        <w:t>Sourcing Board</w:t>
      </w:r>
    </w:p>
    <w:p w14:paraId="7E81FE9A" w14:textId="77777777" w:rsidR="00D04719" w:rsidRDefault="00D04719" w:rsidP="000835DB">
      <w:pPr>
        <w:pStyle w:val="BodyText"/>
        <w:numPr>
          <w:ilvl w:val="1"/>
          <w:numId w:val="1"/>
        </w:numPr>
        <w:tabs>
          <w:tab w:val="left" w:pos="1753"/>
        </w:tabs>
        <w:ind w:left="1753"/>
      </w:pPr>
      <w:r>
        <w:t>SSR</w:t>
      </w:r>
      <w:r>
        <w:tab/>
      </w:r>
      <w:r>
        <w:tab/>
        <w:t>Source Selection Review</w:t>
      </w:r>
    </w:p>
    <w:p w14:paraId="5C115234" w14:textId="77777777" w:rsidR="00D04719" w:rsidRDefault="00D04719" w:rsidP="000835DB">
      <w:pPr>
        <w:pStyle w:val="BodyText"/>
        <w:tabs>
          <w:tab w:val="left" w:pos="1753"/>
        </w:tabs>
        <w:ind w:left="1753" w:firstLine="0"/>
      </w:pPr>
    </w:p>
    <w:p w14:paraId="1F8B8343" w14:textId="77777777" w:rsidR="00D04719" w:rsidRPr="00664606" w:rsidRDefault="00D04719" w:rsidP="000835DB">
      <w:pPr>
        <w:numPr>
          <w:ilvl w:val="0"/>
          <w:numId w:val="1"/>
        </w:numPr>
        <w:tabs>
          <w:tab w:val="left" w:pos="853"/>
        </w:tabs>
        <w:ind w:left="853"/>
        <w:rPr>
          <w:rFonts w:ascii="Tahoma" w:eastAsia="Tahoma" w:hAnsi="Tahoma" w:cs="Tahoma"/>
        </w:rPr>
      </w:pPr>
      <w:bookmarkStart w:id="9" w:name="6._Responsibilities"/>
      <w:bookmarkEnd w:id="9"/>
      <w:r>
        <w:rPr>
          <w:rFonts w:ascii="Tahoma" w:eastAsia="Tahoma" w:hAnsi="Tahoma" w:cs="Tahoma"/>
          <w:b/>
          <w:bCs/>
        </w:rPr>
        <w:t>Respo</w:t>
      </w:r>
      <w:r>
        <w:rPr>
          <w:rFonts w:ascii="Tahoma" w:eastAsia="Tahoma" w:hAnsi="Tahoma" w:cs="Tahoma"/>
          <w:b/>
          <w:bCs/>
          <w:spacing w:val="1"/>
        </w:rPr>
        <w:t>n</w:t>
      </w:r>
      <w:r>
        <w:rPr>
          <w:rFonts w:ascii="Tahoma" w:eastAsia="Tahoma" w:hAnsi="Tahoma" w:cs="Tahoma"/>
          <w:b/>
          <w:bCs/>
          <w:spacing w:val="-1"/>
        </w:rPr>
        <w:t>s</w:t>
      </w:r>
      <w:r>
        <w:rPr>
          <w:rFonts w:ascii="Tahoma" w:eastAsia="Tahoma" w:hAnsi="Tahoma" w:cs="Tahoma"/>
          <w:b/>
          <w:bCs/>
        </w:rPr>
        <w:t xml:space="preserve">ibilities and Procedure </w:t>
      </w:r>
    </w:p>
    <w:p w14:paraId="46376A2C" w14:textId="77777777" w:rsidR="00D04719" w:rsidRDefault="00D04719" w:rsidP="000835DB">
      <w:pPr>
        <w:tabs>
          <w:tab w:val="left" w:pos="853"/>
        </w:tabs>
        <w:rPr>
          <w:rFonts w:ascii="Tahoma" w:eastAsia="Tahoma" w:hAnsi="Tahoma" w:cs="Tahoma"/>
        </w:rPr>
      </w:pPr>
    </w:p>
    <w:p w14:paraId="56F0E2BD" w14:textId="3BCB2D18" w:rsidR="00D04719" w:rsidRDefault="00D04719" w:rsidP="000835DB">
      <w:pPr>
        <w:pStyle w:val="BodyText"/>
        <w:spacing w:after="240"/>
        <w:ind w:left="900" w:firstLine="0"/>
        <w:jc w:val="both"/>
      </w:pPr>
      <w:r>
        <w:t>The PRB is the committee</w:t>
      </w:r>
      <w:r w:rsidRPr="00902E75">
        <w:t xml:space="preserve"> </w:t>
      </w:r>
      <w:r w:rsidR="00537519">
        <w:t>established</w:t>
      </w:r>
      <w:r w:rsidRPr="00A7156C">
        <w:t xml:space="preserve"> for the review and approval of</w:t>
      </w:r>
      <w:r>
        <w:t xml:space="preserve"> sourcing recommendations and captures </w:t>
      </w:r>
      <w:r w:rsidRPr="00A7156C">
        <w:t xml:space="preserve">actions </w:t>
      </w:r>
      <w:r>
        <w:t>during the RFQ process</w:t>
      </w:r>
      <w:r w:rsidRPr="00A7156C">
        <w:t xml:space="preserve"> and</w:t>
      </w:r>
      <w:r>
        <w:t xml:space="preserve"> following</w:t>
      </w:r>
      <w:r w:rsidRPr="00A7156C">
        <w:t xml:space="preserve"> source selection</w:t>
      </w:r>
      <w:r>
        <w:t xml:space="preserve">. </w:t>
      </w:r>
      <w:r w:rsidR="0039335C">
        <w:t xml:space="preserve">The PRB may </w:t>
      </w:r>
      <w:r w:rsidR="00E83CBC">
        <w:t xml:space="preserve">gather as </w:t>
      </w:r>
      <w:r w:rsidR="00B14D43">
        <w:t xml:space="preserve">a standing </w:t>
      </w:r>
      <w:r w:rsidR="007D4750">
        <w:t xml:space="preserve">team </w:t>
      </w:r>
      <w:r w:rsidR="00E83CBC">
        <w:t>or ad hoc</w:t>
      </w:r>
      <w:r w:rsidR="007D4750">
        <w:t xml:space="preserve"> as driven by projects or contracts.</w:t>
      </w:r>
      <w:r w:rsidR="00E83CBC">
        <w:t xml:space="preserve">  </w:t>
      </w:r>
      <w:r>
        <w:t xml:space="preserve">Attachment A describes the PRB application requirements. </w:t>
      </w:r>
      <w:r w:rsidRPr="00FB7968">
        <w:t xml:space="preserve">The </w:t>
      </w:r>
      <w:r>
        <w:t>Project Leader</w:t>
      </w:r>
      <w:r w:rsidRPr="00FB7968">
        <w:t xml:space="preserve"> will determine </w:t>
      </w:r>
      <w:r>
        <w:t>PRB</w:t>
      </w:r>
      <w:r w:rsidRPr="00FB7968">
        <w:t xml:space="preserve"> (PSB or SSB) membership on a case-by-case basis using the chart</w:t>
      </w:r>
      <w:r>
        <w:t>s</w:t>
      </w:r>
      <w:r w:rsidRPr="00FB7968">
        <w:t xml:space="preserve"> </w:t>
      </w:r>
      <w:r>
        <w:t>in</w:t>
      </w:r>
      <w:r w:rsidRPr="00FB7968">
        <w:t xml:space="preserve"> Attachment A</w:t>
      </w:r>
      <w:r>
        <w:t xml:space="preserve"> </w:t>
      </w:r>
      <w:r w:rsidRPr="00FB7968">
        <w:t>and may invite other personnel to attend for advice or expertise in making final decisions</w:t>
      </w:r>
      <w:r>
        <w:t>.</w:t>
      </w:r>
    </w:p>
    <w:p w14:paraId="4FBD7578" w14:textId="77777777" w:rsidR="00D04719" w:rsidRPr="00381807" w:rsidRDefault="00D04719" w:rsidP="000835DB">
      <w:pPr>
        <w:pStyle w:val="BodyText"/>
        <w:spacing w:after="240"/>
        <w:ind w:left="180" w:firstLine="720"/>
        <w:jc w:val="both"/>
      </w:pPr>
      <w:r>
        <w:t>T</w:t>
      </w:r>
      <w:r w:rsidRPr="00381807">
        <w:rPr>
          <w:rFonts w:cs="Tahoma"/>
          <w:bCs/>
        </w:rPr>
        <w:t>his procedure documents the following processes:</w:t>
      </w:r>
    </w:p>
    <w:p w14:paraId="0D197692" w14:textId="77777777" w:rsidR="00D04719" w:rsidRPr="00664606" w:rsidRDefault="00D04719" w:rsidP="000835DB">
      <w:pPr>
        <w:pStyle w:val="BodyText"/>
        <w:numPr>
          <w:ilvl w:val="1"/>
          <w:numId w:val="1"/>
        </w:numPr>
        <w:tabs>
          <w:tab w:val="left" w:pos="1753"/>
        </w:tabs>
        <w:ind w:left="1753" w:hanging="853"/>
        <w:jc w:val="both"/>
      </w:pPr>
      <w:r w:rsidRPr="00664606">
        <w:t>Pre-Solicitation Board</w:t>
      </w:r>
    </w:p>
    <w:p w14:paraId="24E674D7" w14:textId="77777777" w:rsidR="00D04719" w:rsidRPr="00AE1317" w:rsidRDefault="00D04719" w:rsidP="000835DB">
      <w:pPr>
        <w:pStyle w:val="BodyText"/>
        <w:numPr>
          <w:ilvl w:val="1"/>
          <w:numId w:val="1"/>
        </w:numPr>
        <w:tabs>
          <w:tab w:val="left" w:pos="1753"/>
        </w:tabs>
        <w:ind w:left="1753" w:hanging="853"/>
        <w:jc w:val="both"/>
        <w:rPr>
          <w:sz w:val="11"/>
          <w:szCs w:val="11"/>
        </w:rPr>
      </w:pPr>
      <w:r w:rsidRPr="00664606">
        <w:t>Source Selection Board</w:t>
      </w:r>
    </w:p>
    <w:p w14:paraId="381D1F9E" w14:textId="77777777" w:rsidR="00D04719" w:rsidRPr="000418CB" w:rsidRDefault="00D04719" w:rsidP="000835DB">
      <w:pPr>
        <w:pStyle w:val="BodyText"/>
        <w:numPr>
          <w:ilvl w:val="1"/>
          <w:numId w:val="1"/>
        </w:numPr>
        <w:tabs>
          <w:tab w:val="left" w:pos="1753"/>
        </w:tabs>
        <w:ind w:left="1753" w:hanging="853"/>
        <w:jc w:val="both"/>
        <w:rPr>
          <w:sz w:val="11"/>
          <w:szCs w:val="11"/>
        </w:rPr>
      </w:pPr>
      <w:r>
        <w:t>Negotiation Pla</w:t>
      </w:r>
      <w:r w:rsidRPr="000418CB">
        <w:t>n</w:t>
      </w:r>
    </w:p>
    <w:p w14:paraId="5052BD20" w14:textId="69F4DDDC" w:rsidR="00D04719" w:rsidRPr="000418CB" w:rsidRDefault="00ED3CE5" w:rsidP="000835DB">
      <w:pPr>
        <w:pStyle w:val="BodyText"/>
        <w:numPr>
          <w:ilvl w:val="1"/>
          <w:numId w:val="1"/>
        </w:numPr>
        <w:tabs>
          <w:tab w:val="left" w:pos="1753"/>
        </w:tabs>
        <w:ind w:left="1753" w:hanging="853"/>
        <w:jc w:val="both"/>
        <w:rPr>
          <w:sz w:val="11"/>
          <w:szCs w:val="11"/>
        </w:rPr>
      </w:pPr>
      <w:r w:rsidRPr="000418CB">
        <w:t>Neg</w:t>
      </w:r>
      <w:r w:rsidR="000418CB" w:rsidRPr="000418CB">
        <w:t>otiation Outcome Highlights</w:t>
      </w:r>
    </w:p>
    <w:p w14:paraId="112E4E78" w14:textId="77777777" w:rsidR="00D04719" w:rsidRPr="000B2FEB" w:rsidRDefault="00D04719" w:rsidP="000835DB">
      <w:pPr>
        <w:pStyle w:val="BodyText"/>
        <w:numPr>
          <w:ilvl w:val="1"/>
          <w:numId w:val="1"/>
        </w:numPr>
        <w:tabs>
          <w:tab w:val="left" w:pos="1753"/>
        </w:tabs>
        <w:spacing w:after="240"/>
        <w:ind w:left="1753" w:hanging="853"/>
        <w:jc w:val="both"/>
        <w:rPr>
          <w:sz w:val="11"/>
          <w:szCs w:val="11"/>
        </w:rPr>
      </w:pPr>
      <w:r>
        <w:t>Agreement Summary</w:t>
      </w:r>
    </w:p>
    <w:tbl>
      <w:tblPr>
        <w:tblW w:w="9448" w:type="dxa"/>
        <w:tblInd w:w="118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20"/>
        <w:gridCol w:w="9212"/>
        <w:gridCol w:w="116"/>
      </w:tblGrid>
      <w:tr w:rsidR="00D04719" w:rsidRPr="00664606" w14:paraId="60E7034E" w14:textId="77777777" w:rsidTr="00D75E1F">
        <w:trPr>
          <w:gridAfter w:val="1"/>
          <w:wAfter w:w="116" w:type="dxa"/>
        </w:trPr>
        <w:tc>
          <w:tcPr>
            <w:tcW w:w="9332" w:type="dxa"/>
            <w:gridSpan w:val="2"/>
            <w:hideMark/>
          </w:tcPr>
          <w:p w14:paraId="3884FCE7" w14:textId="77777777" w:rsidR="00D04719" w:rsidRPr="00664606" w:rsidRDefault="00D04719" w:rsidP="000835DB">
            <w:pPr>
              <w:spacing w:after="240"/>
              <w:rPr>
                <w:sz w:val="28"/>
              </w:rPr>
            </w:pPr>
            <w:bookmarkStart w:id="10" w:name="7._Procedure"/>
            <w:bookmarkEnd w:id="10"/>
          </w:p>
        </w:tc>
      </w:tr>
      <w:tr w:rsidR="00D04719" w:rsidRPr="00E40B65" w14:paraId="2671F40F" w14:textId="77777777" w:rsidTr="00D75E1F">
        <w:trPr>
          <w:gridAfter w:val="1"/>
          <w:wAfter w:w="116" w:type="dxa"/>
          <w:trHeight w:val="2070"/>
        </w:trPr>
        <w:tc>
          <w:tcPr>
            <w:tcW w:w="9332" w:type="dxa"/>
            <w:gridSpan w:val="2"/>
            <w:tcBorders>
              <w:top w:val="nil"/>
              <w:left w:val="nil"/>
              <w:right w:val="nil"/>
            </w:tcBorders>
            <w:tcMar>
              <w:top w:w="0" w:type="dxa"/>
              <w:left w:w="122" w:type="dxa"/>
              <w:bottom w:w="0" w:type="dxa"/>
              <w:right w:w="122" w:type="dxa"/>
            </w:tcMar>
            <w:hideMark/>
          </w:tcPr>
          <w:p w14:paraId="12061D63" w14:textId="77777777" w:rsidR="00D04719" w:rsidRPr="00E40B65" w:rsidRDefault="00D04719" w:rsidP="000835DB">
            <w:pPr>
              <w:pStyle w:val="ListParagraph"/>
              <w:numPr>
                <w:ilvl w:val="1"/>
                <w:numId w:val="5"/>
              </w:numPr>
              <w:spacing w:after="240"/>
              <w:ind w:left="660" w:hanging="540"/>
              <w:jc w:val="both"/>
              <w:rPr>
                <w:rFonts w:ascii="Tahoma" w:hAnsi="Tahoma" w:cs="Tahoma"/>
                <w:bCs/>
              </w:rPr>
            </w:pPr>
            <w:r w:rsidRPr="00E40B65">
              <w:rPr>
                <w:rFonts w:ascii="Tahoma" w:hAnsi="Tahoma" w:cs="Tahoma"/>
                <w:bCs/>
              </w:rPr>
              <w:t>Pre-solicitation</w:t>
            </w:r>
            <w:r>
              <w:rPr>
                <w:rFonts w:ascii="Tahoma" w:hAnsi="Tahoma" w:cs="Tahoma"/>
                <w:bCs/>
              </w:rPr>
              <w:t xml:space="preserve"> Review</w:t>
            </w:r>
          </w:p>
          <w:p w14:paraId="0FA2155E" w14:textId="28567D71" w:rsidR="00D04719" w:rsidRPr="00AE62C0" w:rsidRDefault="00D04719" w:rsidP="000835DB">
            <w:pPr>
              <w:pStyle w:val="ListParagraph"/>
              <w:numPr>
                <w:ilvl w:val="2"/>
                <w:numId w:val="4"/>
              </w:numPr>
              <w:spacing w:after="240"/>
              <w:ind w:left="1110"/>
              <w:jc w:val="both"/>
              <w:rPr>
                <w:rFonts w:ascii="Tahoma" w:hAnsi="Tahoma" w:cs="Tahoma"/>
                <w:bCs/>
              </w:rPr>
            </w:pPr>
            <w:r w:rsidRPr="00AE62C0">
              <w:rPr>
                <w:rFonts w:ascii="Tahoma" w:hAnsi="Tahoma" w:cs="Tahoma"/>
                <w:bCs/>
              </w:rPr>
              <w:t xml:space="preserve">Upon completion of </w:t>
            </w:r>
            <w:r w:rsidR="00837B26" w:rsidRPr="00AE62C0">
              <w:rPr>
                <w:rFonts w:ascii="Tahoma" w:hAnsi="Tahoma" w:cs="Tahoma"/>
                <w:bCs/>
              </w:rPr>
              <w:t>7.4 (a) Preliminary Project Risk Assessment and the initiation of a SCMP 7.4 (e) RAIL</w:t>
            </w:r>
            <w:r w:rsidRPr="00AE62C0">
              <w:rPr>
                <w:rFonts w:ascii="Tahoma" w:hAnsi="Tahoma" w:cs="Tahoma"/>
                <w:bCs/>
              </w:rPr>
              <w:t xml:space="preserve">, the Project Leader will prepare the subsequent PSR presentation. </w:t>
            </w:r>
            <w:r w:rsidR="00E133B7" w:rsidRPr="00AE62C0">
              <w:rPr>
                <w:rFonts w:ascii="Tahoma" w:hAnsi="Tahoma" w:cs="Tahoma"/>
                <w:bCs/>
              </w:rPr>
              <w:t xml:space="preserve">The project </w:t>
            </w:r>
            <w:r w:rsidR="003857DB" w:rsidRPr="00AE62C0">
              <w:rPr>
                <w:rFonts w:ascii="Tahoma" w:hAnsi="Tahoma" w:cs="Tahoma"/>
                <w:bCs/>
              </w:rPr>
              <w:t xml:space="preserve">will be assigned </w:t>
            </w:r>
            <w:r w:rsidR="001C2C0C" w:rsidRPr="00AE62C0">
              <w:rPr>
                <w:rFonts w:ascii="Tahoma" w:hAnsi="Tahoma" w:cs="Tahoma"/>
                <w:bCs/>
              </w:rPr>
              <w:t>a project number by addition to the CMPT</w:t>
            </w:r>
            <w:r w:rsidR="00523912" w:rsidRPr="00AE62C0">
              <w:rPr>
                <w:rFonts w:ascii="Tahoma" w:hAnsi="Tahoma" w:cs="Tahoma"/>
                <w:bCs/>
              </w:rPr>
              <w:t xml:space="preserve">, and </w:t>
            </w:r>
            <w:r w:rsidR="008545BF" w:rsidRPr="00AE62C0">
              <w:rPr>
                <w:rFonts w:ascii="Tahoma" w:hAnsi="Tahoma" w:cs="Tahoma"/>
                <w:bCs/>
              </w:rPr>
              <w:t xml:space="preserve">a Project </w:t>
            </w:r>
            <w:r w:rsidR="0056752E" w:rsidRPr="00AE62C0">
              <w:rPr>
                <w:rFonts w:ascii="Tahoma" w:hAnsi="Tahoma" w:cs="Tahoma"/>
                <w:bCs/>
              </w:rPr>
              <w:t xml:space="preserve">folder will be allocated </w:t>
            </w:r>
            <w:r w:rsidR="003E2D98" w:rsidRPr="00AE62C0">
              <w:rPr>
                <w:rFonts w:ascii="Tahoma" w:hAnsi="Tahoma" w:cs="Tahoma"/>
                <w:bCs/>
              </w:rPr>
              <w:t xml:space="preserve">on the Strategic Sourcing </w:t>
            </w:r>
            <w:r w:rsidR="00AE62C0" w:rsidRPr="00AE62C0">
              <w:rPr>
                <w:rFonts w:ascii="Tahoma" w:hAnsi="Tahoma" w:cs="Tahoma"/>
                <w:bCs/>
              </w:rPr>
              <w:t>SharePoint site.</w:t>
            </w:r>
          </w:p>
          <w:p w14:paraId="581A65AE" w14:textId="6D94CA63" w:rsidR="00D04719" w:rsidRPr="00E40B65" w:rsidRDefault="00D04719" w:rsidP="000835DB">
            <w:pPr>
              <w:pStyle w:val="ListParagraph"/>
              <w:numPr>
                <w:ilvl w:val="2"/>
                <w:numId w:val="4"/>
              </w:numPr>
              <w:spacing w:after="240"/>
              <w:ind w:left="1110"/>
              <w:jc w:val="both"/>
              <w:rPr>
                <w:rFonts w:ascii="Tahoma" w:hAnsi="Tahoma" w:cs="Tahoma"/>
                <w:bCs/>
              </w:rPr>
            </w:pPr>
            <w:r w:rsidRPr="00AE62C0">
              <w:rPr>
                <w:rFonts w:ascii="Tahoma" w:hAnsi="Tahoma" w:cs="Tahoma"/>
                <w:bCs/>
              </w:rPr>
              <w:t xml:space="preserve">Once created, the Project Leader will present the PSR to management per Attachment A, using scheduled recurring </w:t>
            </w:r>
            <w:r w:rsidR="00AE62C0" w:rsidRPr="00AE62C0">
              <w:rPr>
                <w:rFonts w:ascii="Tahoma" w:hAnsi="Tahoma" w:cs="Tahoma"/>
                <w:bCs/>
              </w:rPr>
              <w:t xml:space="preserve">or an ad hoc </w:t>
            </w:r>
            <w:r w:rsidRPr="00AE62C0">
              <w:rPr>
                <w:rFonts w:ascii="Tahoma" w:hAnsi="Tahoma" w:cs="Tahoma"/>
                <w:bCs/>
              </w:rPr>
              <w:t>meeting</w:t>
            </w:r>
            <w:r w:rsidR="00AE62C0">
              <w:rPr>
                <w:rFonts w:ascii="Tahoma" w:hAnsi="Tahoma" w:cs="Tahoma"/>
                <w:bCs/>
              </w:rPr>
              <w:t>.</w:t>
            </w:r>
          </w:p>
          <w:p w14:paraId="63A99054" w14:textId="091E02F8" w:rsidR="00031213" w:rsidRPr="00AE62C0" w:rsidRDefault="00D04719" w:rsidP="000835DB">
            <w:pPr>
              <w:pStyle w:val="ListParagraph"/>
              <w:numPr>
                <w:ilvl w:val="2"/>
                <w:numId w:val="4"/>
              </w:numPr>
              <w:spacing w:after="240"/>
              <w:ind w:left="1110"/>
              <w:jc w:val="both"/>
              <w:rPr>
                <w:rFonts w:ascii="Tahoma" w:hAnsi="Tahoma" w:cs="Tahoma"/>
                <w:bCs/>
              </w:rPr>
            </w:pPr>
            <w:r w:rsidRPr="00E40B65">
              <w:rPr>
                <w:rFonts w:ascii="Tahoma" w:hAnsi="Tahoma" w:cs="Tahoma"/>
                <w:bCs/>
              </w:rPr>
              <w:t>Following completion of the PS</w:t>
            </w:r>
            <w:r>
              <w:rPr>
                <w:rFonts w:ascii="Tahoma" w:hAnsi="Tahoma" w:cs="Tahoma"/>
                <w:bCs/>
              </w:rPr>
              <w:t>R</w:t>
            </w:r>
            <w:r w:rsidRPr="00E40B65">
              <w:rPr>
                <w:rFonts w:ascii="Tahoma" w:hAnsi="Tahoma" w:cs="Tahoma"/>
                <w:bCs/>
              </w:rPr>
              <w:t xml:space="preserve"> management review, the Project Leader will send </w:t>
            </w:r>
            <w:r w:rsidRPr="00E40B65">
              <w:rPr>
                <w:rFonts w:ascii="Tahoma" w:hAnsi="Tahoma" w:cs="Tahoma"/>
                <w:bCs/>
              </w:rPr>
              <w:lastRenderedPageBreak/>
              <w:t xml:space="preserve">the presentation to the </w:t>
            </w:r>
            <w:r>
              <w:rPr>
                <w:rFonts w:ascii="Tahoma" w:hAnsi="Tahoma" w:cs="Tahoma"/>
                <w:bCs/>
              </w:rPr>
              <w:t>SB</w:t>
            </w:r>
            <w:r w:rsidRPr="00E40B65">
              <w:rPr>
                <w:rFonts w:ascii="Tahoma" w:hAnsi="Tahoma" w:cs="Tahoma"/>
                <w:bCs/>
              </w:rPr>
              <w:t xml:space="preserve"> members</w:t>
            </w:r>
            <w:r>
              <w:rPr>
                <w:rFonts w:ascii="Tahoma" w:hAnsi="Tahoma" w:cs="Tahoma"/>
                <w:bCs/>
              </w:rPr>
              <w:t xml:space="preserve"> </w:t>
            </w:r>
            <w:r w:rsidRPr="00E40B65">
              <w:rPr>
                <w:rFonts w:ascii="Tahoma" w:hAnsi="Tahoma" w:cs="Tahoma"/>
                <w:bCs/>
              </w:rPr>
              <w:t>per Attachment A</w:t>
            </w:r>
            <w:r>
              <w:rPr>
                <w:rFonts w:ascii="Tahoma" w:hAnsi="Tahoma" w:cs="Tahoma"/>
                <w:bCs/>
              </w:rPr>
              <w:t xml:space="preserve">, </w:t>
            </w:r>
            <w:r w:rsidRPr="00E40B65">
              <w:rPr>
                <w:rFonts w:ascii="Tahoma" w:hAnsi="Tahoma" w:cs="Tahoma"/>
                <w:bCs/>
              </w:rPr>
              <w:t>using Outlook voting buttons</w:t>
            </w:r>
            <w:r>
              <w:rPr>
                <w:rFonts w:ascii="Tahoma" w:hAnsi="Tahoma" w:cs="Tahoma"/>
                <w:bCs/>
              </w:rPr>
              <w:t>.</w:t>
            </w:r>
          </w:p>
          <w:p w14:paraId="428317B7" w14:textId="1E66AA8C" w:rsidR="00D04719" w:rsidRPr="00E40B65" w:rsidRDefault="00D04719" w:rsidP="000835DB">
            <w:pPr>
              <w:pStyle w:val="ListParagraph"/>
              <w:spacing w:after="240"/>
              <w:ind w:left="1110"/>
              <w:jc w:val="both"/>
              <w:rPr>
                <w:rFonts w:ascii="Tahoma" w:hAnsi="Tahoma" w:cs="Tahoma"/>
                <w:bCs/>
              </w:rPr>
            </w:pPr>
            <w:r w:rsidRPr="00E40B65">
              <w:rPr>
                <w:rFonts w:ascii="Tahoma" w:hAnsi="Tahoma" w:cs="Tahoma"/>
                <w:bCs/>
              </w:rPr>
              <w:t>NOTE:</w:t>
            </w:r>
            <w:r w:rsidRPr="00E40B65">
              <w:rPr>
                <w:rFonts w:ascii="Tahoma" w:hAnsi="Tahoma" w:cs="Tahoma"/>
                <w:b/>
                <w:sz w:val="28"/>
              </w:rPr>
              <w:t xml:space="preserve"> </w:t>
            </w:r>
            <w:r w:rsidRPr="00E40B65">
              <w:rPr>
                <w:rFonts w:ascii="Tahoma" w:hAnsi="Tahoma" w:cs="Tahoma"/>
                <w:bCs/>
              </w:rPr>
              <w:t>Electronic signatures (e.g., email) are acceptable.</w:t>
            </w:r>
          </w:p>
          <w:p w14:paraId="3A31A358" w14:textId="77777777" w:rsidR="00D04719" w:rsidRPr="00E40B65" w:rsidRDefault="00D04719" w:rsidP="000835DB">
            <w:pPr>
              <w:pStyle w:val="ListParagraph"/>
              <w:numPr>
                <w:ilvl w:val="2"/>
                <w:numId w:val="4"/>
              </w:numPr>
              <w:tabs>
                <w:tab w:val="left" w:pos="10380"/>
              </w:tabs>
              <w:spacing w:after="240"/>
              <w:ind w:left="1110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SB</w:t>
            </w:r>
            <w:r w:rsidRPr="00E40B65">
              <w:rPr>
                <w:rFonts w:ascii="Tahoma" w:hAnsi="Tahoma" w:cs="Tahoma"/>
                <w:bCs/>
              </w:rPr>
              <w:t xml:space="preserve"> members will review and approve presentation material and return to the</w:t>
            </w:r>
            <w:r>
              <w:rPr>
                <w:rFonts w:ascii="Tahoma" w:hAnsi="Tahoma" w:cs="Tahoma"/>
                <w:bCs/>
              </w:rPr>
              <w:t xml:space="preserve"> Project Leader</w:t>
            </w:r>
            <w:r w:rsidRPr="00E40B65">
              <w:rPr>
                <w:rFonts w:ascii="Tahoma" w:hAnsi="Tahoma" w:cs="Tahoma"/>
                <w:bCs/>
              </w:rPr>
              <w:t xml:space="preserve"> within five (5) business days, including any recommendations for specific changes and requests for resubmittal. </w:t>
            </w:r>
          </w:p>
          <w:p w14:paraId="1D5434F9" w14:textId="77777777" w:rsidR="00D04719" w:rsidRPr="00E40B65" w:rsidRDefault="00D04719" w:rsidP="000835DB">
            <w:pPr>
              <w:pStyle w:val="ListParagraph"/>
              <w:spacing w:after="240"/>
              <w:ind w:left="1110"/>
              <w:jc w:val="both"/>
              <w:rPr>
                <w:rFonts w:ascii="Tahoma" w:hAnsi="Tahoma" w:cs="Tahoma"/>
                <w:bCs/>
              </w:rPr>
            </w:pPr>
            <w:r w:rsidRPr="00EF5484">
              <w:rPr>
                <w:rFonts w:ascii="Tahoma" w:hAnsi="Tahoma" w:cs="Tahoma"/>
                <w:b/>
              </w:rPr>
              <w:t>NOTE:</w:t>
            </w:r>
            <w:r w:rsidRPr="00E40B65">
              <w:rPr>
                <w:rFonts w:ascii="Tahoma" w:hAnsi="Tahoma" w:cs="Tahoma"/>
                <w:bCs/>
              </w:rPr>
              <w:t xml:space="preserve"> No response within the 5 business days will be considered approval.</w:t>
            </w:r>
          </w:p>
          <w:p w14:paraId="4280EB4E" w14:textId="139CB2A3" w:rsidR="00D04719" w:rsidRDefault="00D04719" w:rsidP="000835DB">
            <w:pPr>
              <w:pStyle w:val="ListParagraph"/>
              <w:numPr>
                <w:ilvl w:val="2"/>
                <w:numId w:val="4"/>
              </w:numPr>
              <w:spacing w:after="240"/>
              <w:ind w:left="1110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The </w:t>
            </w:r>
            <w:r w:rsidRPr="00E40B65">
              <w:rPr>
                <w:rFonts w:ascii="Tahoma" w:hAnsi="Tahoma" w:cs="Tahoma"/>
                <w:bCs/>
              </w:rPr>
              <w:t>Project Leader will summarize PS</w:t>
            </w:r>
            <w:r>
              <w:rPr>
                <w:rFonts w:ascii="Tahoma" w:hAnsi="Tahoma" w:cs="Tahoma"/>
                <w:bCs/>
              </w:rPr>
              <w:t>R</w:t>
            </w:r>
            <w:r w:rsidRPr="00E40B65">
              <w:rPr>
                <w:rFonts w:ascii="Tahoma" w:hAnsi="Tahoma" w:cs="Tahoma"/>
                <w:bCs/>
              </w:rPr>
              <w:t xml:space="preserve"> proceedings and conclusions and</w:t>
            </w:r>
            <w:r>
              <w:rPr>
                <w:rFonts w:ascii="Tahoma" w:hAnsi="Tahoma" w:cs="Tahoma"/>
                <w:bCs/>
              </w:rPr>
              <w:t xml:space="preserve"> execute actions approved in the PSR and capture any actions in the RAIL SCMP 7.4 (e)</w:t>
            </w:r>
            <w:r w:rsidRPr="00E40B65">
              <w:rPr>
                <w:rFonts w:ascii="Tahoma" w:hAnsi="Tahoma" w:cs="Tahoma"/>
                <w:bCs/>
              </w:rPr>
              <w:t>.</w:t>
            </w:r>
          </w:p>
          <w:p w14:paraId="7D7DC4D8" w14:textId="2DFC1AD4" w:rsidR="0098529A" w:rsidRPr="00752DA3" w:rsidRDefault="0098529A" w:rsidP="000835DB">
            <w:pPr>
              <w:pStyle w:val="ListParagraph"/>
              <w:numPr>
                <w:ilvl w:val="0"/>
                <w:numId w:val="7"/>
              </w:numPr>
              <w:spacing w:after="240"/>
              <w:jc w:val="both"/>
              <w:rPr>
                <w:rFonts w:ascii="Tahoma" w:hAnsi="Tahoma" w:cs="Tahoma"/>
                <w:bCs/>
              </w:rPr>
            </w:pPr>
            <w:r w:rsidRPr="00752DA3">
              <w:rPr>
                <w:rFonts w:ascii="Tahoma" w:hAnsi="Tahoma" w:cs="Tahoma"/>
                <w:bCs/>
              </w:rPr>
              <w:t xml:space="preserve">Note: the requirement for all suppliers to support the Triumph Work Transfer Process SCMP 7.5 must be included in all </w:t>
            </w:r>
            <w:r w:rsidR="00E34C14" w:rsidRPr="00752DA3">
              <w:rPr>
                <w:rFonts w:ascii="Tahoma" w:hAnsi="Tahoma" w:cs="Tahoma"/>
                <w:bCs/>
              </w:rPr>
              <w:t xml:space="preserve">solicitations. </w:t>
            </w:r>
          </w:p>
          <w:p w14:paraId="3772B054" w14:textId="61A5BBF3" w:rsidR="00E34C14" w:rsidRPr="00752DA3" w:rsidRDefault="00E34C14" w:rsidP="000835DB">
            <w:pPr>
              <w:pStyle w:val="ListParagraph"/>
              <w:numPr>
                <w:ilvl w:val="0"/>
                <w:numId w:val="7"/>
              </w:numPr>
              <w:spacing w:after="240"/>
              <w:jc w:val="both"/>
              <w:rPr>
                <w:rFonts w:ascii="Tahoma" w:hAnsi="Tahoma" w:cs="Tahoma"/>
                <w:bCs/>
              </w:rPr>
            </w:pPr>
            <w:r w:rsidRPr="00752DA3">
              <w:rPr>
                <w:rFonts w:ascii="Tahoma" w:hAnsi="Tahoma" w:cs="Tahoma"/>
                <w:bCs/>
              </w:rPr>
              <w:t>Note: C</w:t>
            </w:r>
            <w:r w:rsidR="00583AAB" w:rsidRPr="00752DA3">
              <w:rPr>
                <w:rFonts w:ascii="Tahoma" w:hAnsi="Tahoma" w:cs="Tahoma"/>
                <w:bCs/>
              </w:rPr>
              <w:t>apture</w:t>
            </w:r>
            <w:r w:rsidRPr="00752DA3">
              <w:rPr>
                <w:rFonts w:ascii="Tahoma" w:hAnsi="Tahoma" w:cs="Tahoma"/>
                <w:bCs/>
              </w:rPr>
              <w:t xml:space="preserve"> customer flow</w:t>
            </w:r>
            <w:r w:rsidR="00583AAB" w:rsidRPr="00752DA3">
              <w:rPr>
                <w:rFonts w:ascii="Tahoma" w:hAnsi="Tahoma" w:cs="Tahoma"/>
                <w:bCs/>
              </w:rPr>
              <w:t xml:space="preserve"> </w:t>
            </w:r>
            <w:r w:rsidRPr="00752DA3">
              <w:rPr>
                <w:rFonts w:ascii="Tahoma" w:hAnsi="Tahoma" w:cs="Tahoma"/>
                <w:bCs/>
              </w:rPr>
              <w:t xml:space="preserve">downs for addition in solicitations </w:t>
            </w:r>
            <w:r w:rsidR="00752DA3" w:rsidRPr="00752DA3">
              <w:rPr>
                <w:rFonts w:ascii="Tahoma" w:hAnsi="Tahoma" w:cs="Tahoma"/>
                <w:bCs/>
              </w:rPr>
              <w:t>(</w:t>
            </w:r>
            <w:r w:rsidR="00583AAB" w:rsidRPr="00752DA3">
              <w:rPr>
                <w:rFonts w:ascii="Tahoma" w:hAnsi="Tahoma" w:cs="Tahoma"/>
                <w:bCs/>
              </w:rPr>
              <w:t>IE Boeing Work Transfer Requirements or Airbus APQP</w:t>
            </w:r>
            <w:r w:rsidR="00752DA3" w:rsidRPr="00752DA3">
              <w:rPr>
                <w:rFonts w:ascii="Tahoma" w:hAnsi="Tahoma" w:cs="Tahoma"/>
                <w:bCs/>
              </w:rPr>
              <w:t>)</w:t>
            </w:r>
          </w:p>
          <w:p w14:paraId="66CFE7AD" w14:textId="77777777" w:rsidR="00D04719" w:rsidRPr="00E40B65" w:rsidRDefault="00D04719" w:rsidP="000835DB">
            <w:pPr>
              <w:pStyle w:val="ListParagraph"/>
              <w:numPr>
                <w:ilvl w:val="2"/>
                <w:numId w:val="4"/>
              </w:numPr>
              <w:spacing w:after="240"/>
              <w:ind w:left="1109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Any Enterprise, </w:t>
            </w:r>
            <w:proofErr w:type="spellStart"/>
            <w:r w:rsidRPr="00E40B65">
              <w:rPr>
                <w:rFonts w:ascii="Tahoma" w:hAnsi="Tahoma" w:cs="Tahoma"/>
                <w:bCs/>
              </w:rPr>
              <w:t>OpCo</w:t>
            </w:r>
            <w:proofErr w:type="spellEnd"/>
            <w:r w:rsidRPr="00E40B65">
              <w:rPr>
                <w:rFonts w:ascii="Tahoma" w:hAnsi="Tahoma" w:cs="Tahoma"/>
                <w:bCs/>
              </w:rPr>
              <w:t xml:space="preserve"> or Site-specific </w:t>
            </w:r>
            <w:r>
              <w:rPr>
                <w:rFonts w:ascii="Tahoma" w:hAnsi="Tahoma" w:cs="Tahoma"/>
                <w:bCs/>
              </w:rPr>
              <w:t xml:space="preserve">documentation </w:t>
            </w:r>
            <w:r w:rsidRPr="00E40B65">
              <w:rPr>
                <w:rFonts w:ascii="Tahoma" w:hAnsi="Tahoma" w:cs="Tahoma"/>
                <w:bCs/>
              </w:rPr>
              <w:t xml:space="preserve">should be </w:t>
            </w:r>
            <w:r>
              <w:rPr>
                <w:rFonts w:ascii="Tahoma" w:hAnsi="Tahoma" w:cs="Tahoma"/>
                <w:bCs/>
              </w:rPr>
              <w:t>addressed by</w:t>
            </w:r>
            <w:r w:rsidRPr="00E40B65">
              <w:rPr>
                <w:rFonts w:ascii="Tahoma" w:hAnsi="Tahoma" w:cs="Tahoma"/>
                <w:bCs/>
              </w:rPr>
              <w:t xml:space="preserve"> the </w:t>
            </w:r>
            <w:proofErr w:type="gramStart"/>
            <w:r>
              <w:rPr>
                <w:rFonts w:ascii="Tahoma" w:hAnsi="Tahoma" w:cs="Tahoma"/>
                <w:bCs/>
              </w:rPr>
              <w:t>responsible parties</w:t>
            </w:r>
            <w:proofErr w:type="gramEnd"/>
            <w:r>
              <w:rPr>
                <w:rFonts w:ascii="Tahoma" w:hAnsi="Tahoma" w:cs="Tahoma"/>
                <w:bCs/>
              </w:rPr>
              <w:t>, as necessary.</w:t>
            </w:r>
          </w:p>
          <w:tbl>
            <w:tblPr>
              <w:tblW w:w="10800" w:type="dxa"/>
              <w:tblInd w:w="118" w:type="dxa"/>
              <w:tblLayout w:type="fixed"/>
              <w:tblCellMar>
                <w:left w:w="120" w:type="dxa"/>
                <w:right w:w="120" w:type="dxa"/>
              </w:tblCellMar>
              <w:tblLook w:val="04A0" w:firstRow="1" w:lastRow="0" w:firstColumn="1" w:lastColumn="0" w:noHBand="0" w:noVBand="1"/>
            </w:tblPr>
            <w:tblGrid>
              <w:gridCol w:w="10800"/>
            </w:tblGrid>
            <w:tr w:rsidR="00D04719" w:rsidRPr="00E40B65" w14:paraId="4A4B9464" w14:textId="77777777" w:rsidTr="003A65F4">
              <w:tc>
                <w:tcPr>
                  <w:tcW w:w="10800" w:type="dxa"/>
                  <w:hideMark/>
                </w:tcPr>
                <w:p w14:paraId="50F7B79B" w14:textId="77777777" w:rsidR="00D04719" w:rsidRPr="00E40B65" w:rsidRDefault="00D04719" w:rsidP="000835DB">
                  <w:pPr>
                    <w:spacing w:after="240"/>
                    <w:jc w:val="both"/>
                    <w:rPr>
                      <w:rFonts w:ascii="Tahoma" w:hAnsi="Tahoma" w:cs="Tahoma"/>
                      <w:sz w:val="28"/>
                    </w:rPr>
                  </w:pPr>
                </w:p>
              </w:tc>
            </w:tr>
          </w:tbl>
          <w:p w14:paraId="5088AD6C" w14:textId="77777777" w:rsidR="00D04719" w:rsidRPr="00E40B65" w:rsidRDefault="00D04719" w:rsidP="000835DB">
            <w:pPr>
              <w:spacing w:after="240"/>
              <w:jc w:val="both"/>
              <w:rPr>
                <w:rFonts w:ascii="Tahoma" w:hAnsi="Tahoma" w:cs="Tahoma"/>
                <w:bCs/>
              </w:rPr>
            </w:pPr>
          </w:p>
        </w:tc>
      </w:tr>
      <w:tr w:rsidR="00D04719" w:rsidRPr="00E40B65" w14:paraId="1A378472" w14:textId="77777777" w:rsidTr="00D75E1F">
        <w:trPr>
          <w:gridBefore w:val="1"/>
          <w:wBefore w:w="120" w:type="dxa"/>
        </w:trPr>
        <w:tc>
          <w:tcPr>
            <w:tcW w:w="93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22" w:type="dxa"/>
              <w:bottom w:w="0" w:type="dxa"/>
              <w:right w:w="122" w:type="dxa"/>
            </w:tcMar>
            <w:hideMark/>
          </w:tcPr>
          <w:p w14:paraId="7CACA588" w14:textId="08B0AFBB" w:rsidR="00D04719" w:rsidRDefault="00D04719" w:rsidP="000835DB">
            <w:pPr>
              <w:pStyle w:val="ListParagraph"/>
              <w:spacing w:after="240"/>
              <w:ind w:left="360"/>
              <w:jc w:val="both"/>
              <w:rPr>
                <w:rFonts w:ascii="Tahoma" w:hAnsi="Tahoma" w:cs="Tahoma"/>
                <w:bCs/>
              </w:rPr>
            </w:pPr>
            <w:r w:rsidRPr="00DE455A">
              <w:rPr>
                <w:rFonts w:ascii="Tahoma" w:hAnsi="Tahoma" w:cs="Tahoma"/>
                <w:b/>
              </w:rPr>
              <w:lastRenderedPageBreak/>
              <w:t>Note:</w:t>
            </w:r>
            <w:r>
              <w:rPr>
                <w:rFonts w:ascii="Tahoma" w:hAnsi="Tahoma" w:cs="Tahoma"/>
                <w:bCs/>
              </w:rPr>
              <w:t xml:space="preserve"> PSR Template is not required for a contract</w:t>
            </w:r>
            <w:r w:rsidR="00134338">
              <w:rPr>
                <w:rFonts w:ascii="Tahoma" w:hAnsi="Tahoma" w:cs="Tahoma"/>
                <w:bCs/>
              </w:rPr>
              <w:t>. PSR management review and SB member voting is required</w:t>
            </w:r>
            <w:r w:rsidR="00964248">
              <w:rPr>
                <w:rFonts w:ascii="Tahoma" w:hAnsi="Tahoma" w:cs="Tahoma"/>
                <w:bCs/>
              </w:rPr>
              <w:t xml:space="preserve">. Project Leader can present in </w:t>
            </w:r>
            <w:proofErr w:type="gramStart"/>
            <w:r w:rsidR="00964248">
              <w:rPr>
                <w:rFonts w:ascii="Tahoma" w:hAnsi="Tahoma" w:cs="Tahoma"/>
                <w:bCs/>
              </w:rPr>
              <w:t>format</w:t>
            </w:r>
            <w:proofErr w:type="gramEnd"/>
            <w:r w:rsidR="00964248">
              <w:rPr>
                <w:rFonts w:ascii="Tahoma" w:hAnsi="Tahoma" w:cs="Tahoma"/>
                <w:bCs/>
              </w:rPr>
              <w:t xml:space="preserve"> best suitable for the contract and audience. </w:t>
            </w:r>
          </w:p>
          <w:p w14:paraId="04B295EC" w14:textId="1AA203EB" w:rsidR="00D04719" w:rsidRPr="002D20CE" w:rsidRDefault="00D04719" w:rsidP="000835DB">
            <w:pPr>
              <w:pStyle w:val="ListParagraph"/>
              <w:numPr>
                <w:ilvl w:val="1"/>
                <w:numId w:val="5"/>
              </w:numPr>
              <w:spacing w:after="240"/>
              <w:jc w:val="both"/>
              <w:rPr>
                <w:rFonts w:ascii="Tahoma" w:hAnsi="Tahoma" w:cs="Tahoma"/>
                <w:bCs/>
              </w:rPr>
            </w:pPr>
            <w:r w:rsidRPr="002D20CE">
              <w:rPr>
                <w:rFonts w:ascii="Tahoma" w:hAnsi="Tahoma" w:cs="Tahoma"/>
                <w:bCs/>
              </w:rPr>
              <w:t>Source Selection Review</w:t>
            </w:r>
          </w:p>
          <w:p w14:paraId="261C8A55" w14:textId="77777777" w:rsidR="00253659" w:rsidRPr="00253659" w:rsidRDefault="00253659" w:rsidP="000835DB">
            <w:pPr>
              <w:pStyle w:val="ListParagraph"/>
              <w:numPr>
                <w:ilvl w:val="2"/>
                <w:numId w:val="5"/>
              </w:numPr>
              <w:spacing w:after="240"/>
              <w:rPr>
                <w:rFonts w:ascii="Tahoma" w:hAnsi="Tahoma" w:cs="Tahoma"/>
                <w:bCs/>
              </w:rPr>
            </w:pPr>
            <w:r w:rsidRPr="00253659">
              <w:rPr>
                <w:rFonts w:ascii="Tahoma" w:hAnsi="Tahoma" w:cs="Tahoma"/>
                <w:bCs/>
              </w:rPr>
              <w:t>Upon receipt of bids or completion of agreement negotiations, the Project Leader will develop the SSR presentation. This must include a cost analysis which can be done in the manner deemed appropriate by the Project Leader.</w:t>
            </w:r>
          </w:p>
          <w:p w14:paraId="2A104C0A" w14:textId="2C5B8778" w:rsidR="00253659" w:rsidRPr="00253659" w:rsidRDefault="00253659" w:rsidP="000835DB">
            <w:pPr>
              <w:pStyle w:val="ListParagraph"/>
              <w:spacing w:before="240" w:after="120"/>
              <w:ind w:left="1073"/>
              <w:jc w:val="both"/>
              <w:rPr>
                <w:rFonts w:ascii="Tahoma" w:hAnsi="Tahoma" w:cs="Tahoma"/>
                <w:bCs/>
              </w:rPr>
            </w:pPr>
            <w:r w:rsidRPr="00057BCD">
              <w:rPr>
                <w:rFonts w:ascii="Tahoma" w:hAnsi="Tahoma" w:cs="Tahoma"/>
                <w:b/>
              </w:rPr>
              <w:t>N</w:t>
            </w:r>
            <w:r>
              <w:rPr>
                <w:rFonts w:ascii="Tahoma" w:hAnsi="Tahoma" w:cs="Tahoma"/>
                <w:b/>
              </w:rPr>
              <w:t>OTE</w:t>
            </w:r>
            <w:r w:rsidRPr="00057BCD">
              <w:rPr>
                <w:rFonts w:ascii="Tahoma" w:hAnsi="Tahoma" w:cs="Tahoma"/>
                <w:b/>
              </w:rPr>
              <w:t>:</w:t>
            </w:r>
            <w:r>
              <w:rPr>
                <w:rFonts w:ascii="Tahoma" w:hAnsi="Tahoma" w:cs="Tahoma"/>
                <w:bCs/>
              </w:rPr>
              <w:t xml:space="preserve"> For a contract the cost analysis must include a negotiation summary highlighting the </w:t>
            </w:r>
            <w:proofErr w:type="gramStart"/>
            <w:r>
              <w:rPr>
                <w:rFonts w:ascii="Tahoma" w:hAnsi="Tahoma" w:cs="Tahoma"/>
                <w:bCs/>
              </w:rPr>
              <w:t>achieved cost avoidance</w:t>
            </w:r>
            <w:proofErr w:type="gramEnd"/>
            <w:r>
              <w:rPr>
                <w:rFonts w:ascii="Tahoma" w:hAnsi="Tahoma" w:cs="Tahoma"/>
                <w:bCs/>
              </w:rPr>
              <w:t xml:space="preserve">. </w:t>
            </w:r>
          </w:p>
          <w:p w14:paraId="6BE15F70" w14:textId="0BA3E837" w:rsidR="00D04719" w:rsidRPr="0072524B" w:rsidRDefault="00D04719" w:rsidP="000835DB">
            <w:pPr>
              <w:pStyle w:val="ListParagraph"/>
              <w:numPr>
                <w:ilvl w:val="2"/>
                <w:numId w:val="5"/>
              </w:numPr>
              <w:spacing w:before="240" w:after="120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T</w:t>
            </w:r>
            <w:r w:rsidRPr="00E40B65">
              <w:rPr>
                <w:rFonts w:ascii="Tahoma" w:hAnsi="Tahoma" w:cs="Tahoma"/>
                <w:bCs/>
              </w:rPr>
              <w:t xml:space="preserve">he Project Leader will present the </w:t>
            </w:r>
            <w:r>
              <w:rPr>
                <w:rFonts w:ascii="Tahoma" w:hAnsi="Tahoma" w:cs="Tahoma"/>
                <w:bCs/>
              </w:rPr>
              <w:t>S</w:t>
            </w:r>
            <w:r w:rsidRPr="00E40B65">
              <w:rPr>
                <w:rFonts w:ascii="Tahoma" w:hAnsi="Tahoma" w:cs="Tahoma"/>
                <w:bCs/>
              </w:rPr>
              <w:t>S</w:t>
            </w:r>
            <w:r>
              <w:rPr>
                <w:rFonts w:ascii="Tahoma" w:hAnsi="Tahoma" w:cs="Tahoma"/>
                <w:bCs/>
              </w:rPr>
              <w:t>R</w:t>
            </w:r>
            <w:r w:rsidRPr="00E40B65">
              <w:rPr>
                <w:rFonts w:ascii="Tahoma" w:hAnsi="Tahoma" w:cs="Tahoma"/>
                <w:bCs/>
              </w:rPr>
              <w:t xml:space="preserve"> to </w:t>
            </w:r>
            <w:r>
              <w:rPr>
                <w:rFonts w:ascii="Tahoma" w:hAnsi="Tahoma" w:cs="Tahoma"/>
                <w:bCs/>
              </w:rPr>
              <w:t>the SB members</w:t>
            </w:r>
            <w:r w:rsidRPr="00E40B65">
              <w:rPr>
                <w:rFonts w:ascii="Tahoma" w:hAnsi="Tahoma" w:cs="Tahoma"/>
                <w:bCs/>
              </w:rPr>
              <w:t xml:space="preserve"> per Attachment A, </w:t>
            </w:r>
            <w:r w:rsidRPr="0072524B">
              <w:rPr>
                <w:rFonts w:ascii="Tahoma" w:hAnsi="Tahoma" w:cs="Tahoma"/>
                <w:bCs/>
              </w:rPr>
              <w:t xml:space="preserve">using scheduled recurring </w:t>
            </w:r>
            <w:r w:rsidR="005A5CA3" w:rsidRPr="0072524B">
              <w:rPr>
                <w:rFonts w:ascii="Tahoma" w:hAnsi="Tahoma" w:cs="Tahoma"/>
                <w:bCs/>
              </w:rPr>
              <w:t xml:space="preserve">or ad hoc </w:t>
            </w:r>
            <w:r w:rsidRPr="0072524B">
              <w:rPr>
                <w:rFonts w:ascii="Tahoma" w:hAnsi="Tahoma" w:cs="Tahoma"/>
                <w:bCs/>
              </w:rPr>
              <w:t>meetings.</w:t>
            </w:r>
          </w:p>
          <w:p w14:paraId="401743CC" w14:textId="77777777" w:rsidR="00D04719" w:rsidRPr="00E40B65" w:rsidRDefault="00D04719" w:rsidP="000835DB">
            <w:pPr>
              <w:pStyle w:val="ListParagraph"/>
              <w:spacing w:before="240" w:after="120"/>
              <w:ind w:left="1073"/>
              <w:jc w:val="both"/>
              <w:rPr>
                <w:rFonts w:ascii="Tahoma" w:hAnsi="Tahoma" w:cs="Tahoma"/>
                <w:bCs/>
              </w:rPr>
            </w:pPr>
            <w:r w:rsidRPr="0072524B">
              <w:rPr>
                <w:rFonts w:ascii="Tahoma" w:hAnsi="Tahoma" w:cs="Tahoma"/>
                <w:b/>
              </w:rPr>
              <w:t>NOTE</w:t>
            </w:r>
            <w:r w:rsidRPr="0072524B">
              <w:rPr>
                <w:rFonts w:ascii="Tahoma" w:hAnsi="Tahoma" w:cs="Tahoma"/>
                <w:bCs/>
              </w:rPr>
              <w:t>: It is recommended that the Project Leader send the SSR presentation to the SB members 24 hours in advance of the SB.</w:t>
            </w:r>
          </w:p>
          <w:p w14:paraId="5790C98A" w14:textId="77777777" w:rsidR="00D04719" w:rsidRPr="00E40B65" w:rsidRDefault="00D04719" w:rsidP="000835DB">
            <w:pPr>
              <w:pStyle w:val="ListParagraph"/>
              <w:numPr>
                <w:ilvl w:val="2"/>
                <w:numId w:val="5"/>
              </w:numPr>
              <w:spacing w:before="240" w:after="120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lastRenderedPageBreak/>
              <w:t>After</w:t>
            </w:r>
            <w:r w:rsidRPr="00E40B65">
              <w:rPr>
                <w:rFonts w:ascii="Tahoma" w:hAnsi="Tahoma" w:cs="Tahoma"/>
                <w:bCs/>
              </w:rPr>
              <w:t xml:space="preserve"> </w:t>
            </w:r>
            <w:r>
              <w:rPr>
                <w:rFonts w:ascii="Tahoma" w:hAnsi="Tahoma" w:cs="Tahoma"/>
                <w:bCs/>
              </w:rPr>
              <w:t>presenting</w:t>
            </w:r>
            <w:r w:rsidRPr="00E40B65">
              <w:rPr>
                <w:rFonts w:ascii="Tahoma" w:hAnsi="Tahoma" w:cs="Tahoma"/>
                <w:bCs/>
              </w:rPr>
              <w:t xml:space="preserve"> the </w:t>
            </w:r>
            <w:r>
              <w:rPr>
                <w:rFonts w:ascii="Tahoma" w:hAnsi="Tahoma" w:cs="Tahoma"/>
                <w:bCs/>
              </w:rPr>
              <w:t>S</w:t>
            </w:r>
            <w:r w:rsidRPr="00E40B65">
              <w:rPr>
                <w:rFonts w:ascii="Tahoma" w:hAnsi="Tahoma" w:cs="Tahoma"/>
                <w:bCs/>
              </w:rPr>
              <w:t>S</w:t>
            </w:r>
            <w:r>
              <w:rPr>
                <w:rFonts w:ascii="Tahoma" w:hAnsi="Tahoma" w:cs="Tahoma"/>
                <w:bCs/>
              </w:rPr>
              <w:t>R</w:t>
            </w:r>
            <w:r w:rsidRPr="00E40B65">
              <w:rPr>
                <w:rFonts w:ascii="Tahoma" w:hAnsi="Tahoma" w:cs="Tahoma"/>
                <w:bCs/>
              </w:rPr>
              <w:t xml:space="preserve">, the Project Leader will send the presentation to the </w:t>
            </w:r>
            <w:r>
              <w:rPr>
                <w:rFonts w:ascii="Tahoma" w:hAnsi="Tahoma" w:cs="Tahoma"/>
                <w:bCs/>
              </w:rPr>
              <w:t>S</w:t>
            </w:r>
            <w:r w:rsidRPr="00E40B65">
              <w:rPr>
                <w:rFonts w:ascii="Tahoma" w:hAnsi="Tahoma" w:cs="Tahoma"/>
                <w:bCs/>
              </w:rPr>
              <w:t>B members</w:t>
            </w:r>
            <w:r>
              <w:rPr>
                <w:rFonts w:ascii="Tahoma" w:hAnsi="Tahoma" w:cs="Tahoma"/>
                <w:bCs/>
              </w:rPr>
              <w:t xml:space="preserve"> </w:t>
            </w:r>
            <w:r w:rsidRPr="00E40B65">
              <w:rPr>
                <w:rFonts w:ascii="Tahoma" w:hAnsi="Tahoma" w:cs="Tahoma"/>
                <w:bCs/>
              </w:rPr>
              <w:t xml:space="preserve">per Attachment A, </w:t>
            </w:r>
            <w:r>
              <w:rPr>
                <w:rFonts w:ascii="Tahoma" w:hAnsi="Tahoma" w:cs="Tahoma"/>
                <w:bCs/>
              </w:rPr>
              <w:t xml:space="preserve">and document approval </w:t>
            </w:r>
            <w:r w:rsidRPr="00E40B65">
              <w:rPr>
                <w:rFonts w:ascii="Tahoma" w:hAnsi="Tahoma" w:cs="Tahoma"/>
                <w:bCs/>
              </w:rPr>
              <w:t>using Outlook voting buttons</w:t>
            </w:r>
            <w:r>
              <w:rPr>
                <w:rFonts w:ascii="Tahoma" w:hAnsi="Tahoma" w:cs="Tahoma"/>
                <w:bCs/>
              </w:rPr>
              <w:t>.</w:t>
            </w:r>
          </w:p>
          <w:p w14:paraId="6890AA91" w14:textId="77777777" w:rsidR="00D04719" w:rsidRPr="00E40B65" w:rsidRDefault="00D04719" w:rsidP="000835DB">
            <w:pPr>
              <w:pStyle w:val="ListParagraph"/>
              <w:spacing w:before="240" w:after="120"/>
              <w:ind w:left="1073"/>
              <w:jc w:val="both"/>
              <w:rPr>
                <w:rFonts w:ascii="Tahoma" w:hAnsi="Tahoma" w:cs="Tahoma"/>
                <w:bCs/>
              </w:rPr>
            </w:pPr>
            <w:r w:rsidRPr="00EF5484">
              <w:rPr>
                <w:rFonts w:ascii="Tahoma" w:hAnsi="Tahoma" w:cs="Tahoma"/>
                <w:b/>
              </w:rPr>
              <w:t>NOTE:</w:t>
            </w:r>
            <w:r w:rsidRPr="00E40B65">
              <w:rPr>
                <w:rFonts w:ascii="Tahoma" w:hAnsi="Tahoma" w:cs="Tahoma"/>
                <w:b/>
                <w:sz w:val="28"/>
              </w:rPr>
              <w:t xml:space="preserve"> </w:t>
            </w:r>
            <w:r w:rsidRPr="00E40B65">
              <w:rPr>
                <w:rFonts w:ascii="Tahoma" w:hAnsi="Tahoma" w:cs="Tahoma"/>
                <w:bCs/>
              </w:rPr>
              <w:t>Electronic signatures (e.g., email) are acceptable.</w:t>
            </w:r>
          </w:p>
          <w:p w14:paraId="10EC6B0C" w14:textId="77777777" w:rsidR="00D04719" w:rsidRPr="00E40B65" w:rsidRDefault="00D04719" w:rsidP="000835DB">
            <w:pPr>
              <w:pStyle w:val="ListParagraph"/>
              <w:numPr>
                <w:ilvl w:val="2"/>
                <w:numId w:val="5"/>
              </w:numPr>
              <w:spacing w:before="240" w:after="120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SB</w:t>
            </w:r>
            <w:r w:rsidRPr="00E40B65">
              <w:rPr>
                <w:rFonts w:ascii="Tahoma" w:hAnsi="Tahoma" w:cs="Tahoma"/>
                <w:bCs/>
              </w:rPr>
              <w:t xml:space="preserve"> members will review and approve presentation material and return to the</w:t>
            </w:r>
            <w:r>
              <w:rPr>
                <w:rFonts w:ascii="Tahoma" w:hAnsi="Tahoma" w:cs="Tahoma"/>
                <w:bCs/>
              </w:rPr>
              <w:t xml:space="preserve"> Project Leader</w:t>
            </w:r>
            <w:r w:rsidRPr="00E40B65">
              <w:rPr>
                <w:rFonts w:ascii="Tahoma" w:hAnsi="Tahoma" w:cs="Tahoma"/>
                <w:bCs/>
              </w:rPr>
              <w:t xml:space="preserve"> within five (5) business days, including any recommendations for specific changes and requests for resubmittal. </w:t>
            </w:r>
          </w:p>
          <w:p w14:paraId="58D37430" w14:textId="77777777" w:rsidR="00D04719" w:rsidRPr="00E40B65" w:rsidRDefault="00D04719" w:rsidP="000835DB">
            <w:pPr>
              <w:pStyle w:val="ListParagraph"/>
              <w:spacing w:before="240" w:after="120"/>
              <w:ind w:left="1073"/>
              <w:jc w:val="both"/>
              <w:rPr>
                <w:rFonts w:ascii="Tahoma" w:hAnsi="Tahoma" w:cs="Tahoma"/>
                <w:bCs/>
              </w:rPr>
            </w:pPr>
            <w:r w:rsidRPr="00EF5484">
              <w:rPr>
                <w:rFonts w:ascii="Tahoma" w:hAnsi="Tahoma" w:cs="Tahoma"/>
                <w:b/>
              </w:rPr>
              <w:t>NOTE:</w:t>
            </w:r>
            <w:r w:rsidRPr="00E40B65">
              <w:rPr>
                <w:rFonts w:ascii="Tahoma" w:hAnsi="Tahoma" w:cs="Tahoma"/>
                <w:bCs/>
              </w:rPr>
              <w:t xml:space="preserve"> No response within the 5 business days will be considered approval.</w:t>
            </w:r>
          </w:p>
          <w:p w14:paraId="431D448E" w14:textId="77777777" w:rsidR="00D04719" w:rsidRDefault="00D04719" w:rsidP="000835DB">
            <w:pPr>
              <w:pStyle w:val="ListParagraph"/>
              <w:numPr>
                <w:ilvl w:val="2"/>
                <w:numId w:val="5"/>
              </w:numPr>
              <w:spacing w:before="240" w:after="120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The </w:t>
            </w:r>
            <w:r w:rsidRPr="00E40B65">
              <w:rPr>
                <w:rFonts w:ascii="Tahoma" w:hAnsi="Tahoma" w:cs="Tahoma"/>
                <w:bCs/>
              </w:rPr>
              <w:t xml:space="preserve">Project Leader will summarize </w:t>
            </w:r>
            <w:r>
              <w:rPr>
                <w:rFonts w:ascii="Tahoma" w:hAnsi="Tahoma" w:cs="Tahoma"/>
                <w:bCs/>
              </w:rPr>
              <w:t>SSR</w:t>
            </w:r>
            <w:r w:rsidRPr="00E40B65">
              <w:rPr>
                <w:rFonts w:ascii="Tahoma" w:hAnsi="Tahoma" w:cs="Tahoma"/>
                <w:bCs/>
              </w:rPr>
              <w:t xml:space="preserve"> proceedings and conclusions and </w:t>
            </w:r>
            <w:r>
              <w:rPr>
                <w:rFonts w:ascii="Tahoma" w:hAnsi="Tahoma" w:cs="Tahoma"/>
                <w:bCs/>
              </w:rPr>
              <w:t>execute actions approved in the SSR and capture any actions in the RAIL SCMP 7.4 (e)</w:t>
            </w:r>
            <w:r w:rsidRPr="00E40B65">
              <w:rPr>
                <w:rFonts w:ascii="Tahoma" w:hAnsi="Tahoma" w:cs="Tahoma"/>
                <w:bCs/>
              </w:rPr>
              <w:t>.</w:t>
            </w:r>
          </w:p>
          <w:p w14:paraId="4C386762" w14:textId="4DF1585C" w:rsidR="00116C93" w:rsidRDefault="00D04719" w:rsidP="000835DB">
            <w:pPr>
              <w:pStyle w:val="ListParagraph"/>
              <w:numPr>
                <w:ilvl w:val="2"/>
                <w:numId w:val="5"/>
              </w:numPr>
              <w:spacing w:before="240" w:after="120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The Project Leader will complete SCMP 7.4 (f) Project Part Information Template</w:t>
            </w:r>
          </w:p>
          <w:p w14:paraId="739F0A24" w14:textId="076E41F2" w:rsidR="00116C93" w:rsidRPr="00116C93" w:rsidRDefault="00116C93" w:rsidP="000835DB">
            <w:pPr>
              <w:pStyle w:val="ListParagraph"/>
              <w:spacing w:before="240" w:after="120"/>
              <w:ind w:left="1073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/>
              </w:rPr>
              <w:t>NOTE:</w:t>
            </w:r>
            <w:r>
              <w:rPr>
                <w:rFonts w:ascii="Tahoma" w:hAnsi="Tahoma" w:cs="Tahoma"/>
                <w:bCs/>
              </w:rPr>
              <w:t xml:space="preserve"> Project Leader </w:t>
            </w:r>
            <w:r w:rsidR="00C61295">
              <w:rPr>
                <w:rFonts w:ascii="Tahoma" w:hAnsi="Tahoma" w:cs="Tahoma"/>
                <w:bCs/>
              </w:rPr>
              <w:t xml:space="preserve">is responsible for ensuring a successful handoff post SSR </w:t>
            </w:r>
            <w:r w:rsidR="00024EFC">
              <w:rPr>
                <w:rFonts w:ascii="Tahoma" w:hAnsi="Tahoma" w:cs="Tahoma"/>
                <w:bCs/>
              </w:rPr>
              <w:t xml:space="preserve">and should consider </w:t>
            </w:r>
            <w:r w:rsidR="0005033D">
              <w:rPr>
                <w:rFonts w:ascii="Tahoma" w:hAnsi="Tahoma" w:cs="Tahoma"/>
                <w:bCs/>
              </w:rPr>
              <w:t>use of supporting documents such as New Vendor Checklist and WT Handoff Checklist</w:t>
            </w:r>
          </w:p>
          <w:p w14:paraId="12BC8F92" w14:textId="77777777" w:rsidR="00D04719" w:rsidRDefault="00D04719" w:rsidP="000835DB">
            <w:pPr>
              <w:pStyle w:val="ListParagraph"/>
              <w:numPr>
                <w:ilvl w:val="2"/>
                <w:numId w:val="5"/>
              </w:numPr>
              <w:spacing w:before="240" w:after="120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Any Enterprise, </w:t>
            </w:r>
            <w:proofErr w:type="spellStart"/>
            <w:r w:rsidRPr="00E40B65">
              <w:rPr>
                <w:rFonts w:ascii="Tahoma" w:hAnsi="Tahoma" w:cs="Tahoma"/>
                <w:bCs/>
              </w:rPr>
              <w:t>OpCo</w:t>
            </w:r>
            <w:proofErr w:type="spellEnd"/>
            <w:r w:rsidRPr="00E40B65">
              <w:rPr>
                <w:rFonts w:ascii="Tahoma" w:hAnsi="Tahoma" w:cs="Tahoma"/>
                <w:bCs/>
              </w:rPr>
              <w:t xml:space="preserve"> or Site-specific </w:t>
            </w:r>
            <w:r>
              <w:rPr>
                <w:rFonts w:ascii="Tahoma" w:hAnsi="Tahoma" w:cs="Tahoma"/>
                <w:bCs/>
              </w:rPr>
              <w:t xml:space="preserve">documentation </w:t>
            </w:r>
            <w:r w:rsidRPr="00E40B65">
              <w:rPr>
                <w:rFonts w:ascii="Tahoma" w:hAnsi="Tahoma" w:cs="Tahoma"/>
                <w:bCs/>
              </w:rPr>
              <w:t xml:space="preserve">should be </w:t>
            </w:r>
            <w:r>
              <w:rPr>
                <w:rFonts w:ascii="Tahoma" w:hAnsi="Tahoma" w:cs="Tahoma"/>
                <w:bCs/>
              </w:rPr>
              <w:t>addressed by</w:t>
            </w:r>
            <w:r w:rsidRPr="00E40B65">
              <w:rPr>
                <w:rFonts w:ascii="Tahoma" w:hAnsi="Tahoma" w:cs="Tahoma"/>
                <w:bCs/>
              </w:rPr>
              <w:t xml:space="preserve"> the </w:t>
            </w:r>
            <w:proofErr w:type="gramStart"/>
            <w:r>
              <w:rPr>
                <w:rFonts w:ascii="Tahoma" w:hAnsi="Tahoma" w:cs="Tahoma"/>
                <w:bCs/>
              </w:rPr>
              <w:t>responsible parties</w:t>
            </w:r>
            <w:proofErr w:type="gramEnd"/>
            <w:r>
              <w:rPr>
                <w:rFonts w:ascii="Tahoma" w:hAnsi="Tahoma" w:cs="Tahoma"/>
                <w:bCs/>
              </w:rPr>
              <w:t xml:space="preserve"> as necessary.</w:t>
            </w:r>
          </w:p>
          <w:p w14:paraId="37FC6575" w14:textId="5B9FA2D7" w:rsidR="00D04719" w:rsidRDefault="00D04719" w:rsidP="000835DB">
            <w:pPr>
              <w:pStyle w:val="ListParagraph"/>
              <w:jc w:val="both"/>
              <w:rPr>
                <w:rFonts w:ascii="Tahoma" w:hAnsi="Tahoma" w:cs="Tahoma"/>
                <w:bCs/>
              </w:rPr>
            </w:pPr>
            <w:r w:rsidRPr="00DE455A">
              <w:rPr>
                <w:rFonts w:ascii="Tahoma" w:hAnsi="Tahoma" w:cs="Tahoma"/>
                <w:b/>
              </w:rPr>
              <w:t>Note</w:t>
            </w:r>
            <w:r>
              <w:rPr>
                <w:rFonts w:ascii="Tahoma" w:hAnsi="Tahoma" w:cs="Tahoma"/>
                <w:bCs/>
              </w:rPr>
              <w:t>: SSR Template is not required for a contract</w:t>
            </w:r>
            <w:r w:rsidR="0005033D">
              <w:rPr>
                <w:rFonts w:ascii="Tahoma" w:hAnsi="Tahoma" w:cs="Tahoma"/>
                <w:bCs/>
              </w:rPr>
              <w:t xml:space="preserve">. SSR </w:t>
            </w:r>
            <w:r w:rsidR="00FE4961">
              <w:rPr>
                <w:rFonts w:ascii="Tahoma" w:hAnsi="Tahoma" w:cs="Tahoma"/>
                <w:bCs/>
              </w:rPr>
              <w:t>m</w:t>
            </w:r>
            <w:r w:rsidR="0005033D">
              <w:rPr>
                <w:rFonts w:ascii="Tahoma" w:hAnsi="Tahoma" w:cs="Tahoma"/>
                <w:bCs/>
              </w:rPr>
              <w:t xml:space="preserve">anagement </w:t>
            </w:r>
            <w:r w:rsidR="00FE4961">
              <w:rPr>
                <w:rFonts w:ascii="Tahoma" w:hAnsi="Tahoma" w:cs="Tahoma"/>
                <w:bCs/>
              </w:rPr>
              <w:t>r</w:t>
            </w:r>
            <w:r w:rsidR="0005033D">
              <w:rPr>
                <w:rFonts w:ascii="Tahoma" w:hAnsi="Tahoma" w:cs="Tahoma"/>
                <w:bCs/>
              </w:rPr>
              <w:t xml:space="preserve">eview and SB </w:t>
            </w:r>
            <w:r w:rsidR="00FE4961">
              <w:rPr>
                <w:rFonts w:ascii="Tahoma" w:hAnsi="Tahoma" w:cs="Tahoma"/>
                <w:bCs/>
              </w:rPr>
              <w:t>m</w:t>
            </w:r>
            <w:r w:rsidR="0005033D">
              <w:rPr>
                <w:rFonts w:ascii="Tahoma" w:hAnsi="Tahoma" w:cs="Tahoma"/>
                <w:bCs/>
              </w:rPr>
              <w:t xml:space="preserve">ember voting </w:t>
            </w:r>
            <w:r w:rsidR="00FE4961">
              <w:rPr>
                <w:rFonts w:ascii="Tahoma" w:hAnsi="Tahoma" w:cs="Tahoma"/>
                <w:bCs/>
              </w:rPr>
              <w:t xml:space="preserve">is required. Project Leader can present in </w:t>
            </w:r>
            <w:proofErr w:type="gramStart"/>
            <w:r w:rsidR="00FE4961">
              <w:rPr>
                <w:rFonts w:ascii="Tahoma" w:hAnsi="Tahoma" w:cs="Tahoma"/>
                <w:bCs/>
              </w:rPr>
              <w:t>format</w:t>
            </w:r>
            <w:proofErr w:type="gramEnd"/>
            <w:r w:rsidR="00FE4961">
              <w:rPr>
                <w:rFonts w:ascii="Tahoma" w:hAnsi="Tahoma" w:cs="Tahoma"/>
                <w:bCs/>
              </w:rPr>
              <w:t xml:space="preserve"> best suitable for the contract and audience</w:t>
            </w:r>
            <w:r w:rsidR="0072524B">
              <w:rPr>
                <w:rFonts w:ascii="Tahoma" w:hAnsi="Tahoma" w:cs="Tahoma"/>
                <w:bCs/>
              </w:rPr>
              <w:t xml:space="preserve"> while ensuring all requirements above in 7.2 are complied with</w:t>
            </w:r>
          </w:p>
          <w:p w14:paraId="07017525" w14:textId="76B19D27" w:rsidR="003B564D" w:rsidRPr="003B564D" w:rsidRDefault="00D04719" w:rsidP="000835DB">
            <w:pPr>
              <w:pStyle w:val="ListParagraph"/>
              <w:numPr>
                <w:ilvl w:val="1"/>
                <w:numId w:val="5"/>
              </w:numPr>
              <w:spacing w:before="240" w:after="120"/>
              <w:jc w:val="both"/>
              <w:rPr>
                <w:rFonts w:ascii="Tahoma" w:hAnsi="Tahoma" w:cs="Tahoma"/>
                <w:bCs/>
              </w:rPr>
            </w:pPr>
            <w:r w:rsidRPr="00122783">
              <w:rPr>
                <w:rFonts w:ascii="Tahoma" w:hAnsi="Tahoma" w:cs="Tahoma"/>
                <w:bCs/>
              </w:rPr>
              <w:t>Negotiation Plan</w:t>
            </w:r>
          </w:p>
          <w:p w14:paraId="5B94695C" w14:textId="77777777" w:rsidR="00D04719" w:rsidRPr="0012594C" w:rsidRDefault="00D04719" w:rsidP="000835DB">
            <w:pPr>
              <w:pStyle w:val="ListParagraph"/>
              <w:numPr>
                <w:ilvl w:val="2"/>
                <w:numId w:val="5"/>
              </w:numPr>
              <w:spacing w:before="240" w:after="120"/>
              <w:jc w:val="both"/>
              <w:rPr>
                <w:rFonts w:ascii="Tahoma" w:hAnsi="Tahoma" w:cs="Tahoma"/>
                <w:bCs/>
              </w:rPr>
            </w:pPr>
            <w:r w:rsidRPr="0012594C">
              <w:rPr>
                <w:rFonts w:ascii="Tahoma" w:hAnsi="Tahoma" w:cs="Tahoma"/>
                <w:bCs/>
              </w:rPr>
              <w:t>The Negotiation Plan template will be completed by the Contract Leader and presented</w:t>
            </w:r>
            <w:r>
              <w:rPr>
                <w:rFonts w:ascii="Tahoma" w:hAnsi="Tahoma" w:cs="Tahoma"/>
                <w:bCs/>
              </w:rPr>
              <w:t xml:space="preserve"> </w:t>
            </w:r>
            <w:r w:rsidRPr="0012594C">
              <w:rPr>
                <w:rFonts w:ascii="Tahoma" w:hAnsi="Tahoma" w:cs="Tahoma"/>
                <w:bCs/>
              </w:rPr>
              <w:t>to the site and Enterprise Sourcing Board</w:t>
            </w:r>
            <w:r>
              <w:rPr>
                <w:rFonts w:ascii="Tahoma" w:hAnsi="Tahoma" w:cs="Tahoma"/>
                <w:bCs/>
              </w:rPr>
              <w:t>s for approval. The project will be assigned a project number by addition to the CMPT, and a Project folder will be allocated on the Strategic Sourcing SharePoint site.</w:t>
            </w:r>
          </w:p>
          <w:p w14:paraId="679AD1B3" w14:textId="77777777" w:rsidR="00D04719" w:rsidRPr="00E40B65" w:rsidRDefault="00D04719" w:rsidP="000835DB">
            <w:pPr>
              <w:pStyle w:val="ListParagraph"/>
              <w:numPr>
                <w:ilvl w:val="2"/>
                <w:numId w:val="5"/>
              </w:numPr>
              <w:spacing w:after="240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After</w:t>
            </w:r>
            <w:r w:rsidRPr="00E40B65">
              <w:rPr>
                <w:rFonts w:ascii="Tahoma" w:hAnsi="Tahoma" w:cs="Tahoma"/>
                <w:bCs/>
              </w:rPr>
              <w:t xml:space="preserve"> </w:t>
            </w:r>
            <w:r>
              <w:rPr>
                <w:rFonts w:ascii="Tahoma" w:hAnsi="Tahoma" w:cs="Tahoma"/>
                <w:bCs/>
              </w:rPr>
              <w:t>presenting</w:t>
            </w:r>
            <w:r w:rsidRPr="00E40B65">
              <w:rPr>
                <w:rFonts w:ascii="Tahoma" w:hAnsi="Tahoma" w:cs="Tahoma"/>
                <w:bCs/>
              </w:rPr>
              <w:t xml:space="preserve"> the </w:t>
            </w:r>
            <w:r>
              <w:rPr>
                <w:rFonts w:ascii="Tahoma" w:hAnsi="Tahoma" w:cs="Tahoma"/>
                <w:bCs/>
              </w:rPr>
              <w:t>Negotiation Plan</w:t>
            </w:r>
            <w:r w:rsidRPr="00E40B65">
              <w:rPr>
                <w:rFonts w:ascii="Tahoma" w:hAnsi="Tahoma" w:cs="Tahoma"/>
                <w:bCs/>
              </w:rPr>
              <w:t xml:space="preserve">, the </w:t>
            </w:r>
            <w:r>
              <w:rPr>
                <w:rFonts w:ascii="Tahoma" w:hAnsi="Tahoma" w:cs="Tahoma"/>
                <w:bCs/>
              </w:rPr>
              <w:t>Contract</w:t>
            </w:r>
            <w:r w:rsidRPr="00E40B65">
              <w:rPr>
                <w:rFonts w:ascii="Tahoma" w:hAnsi="Tahoma" w:cs="Tahoma"/>
                <w:bCs/>
              </w:rPr>
              <w:t xml:space="preserve"> Leader will send the presentation to the </w:t>
            </w:r>
            <w:r>
              <w:rPr>
                <w:rFonts w:ascii="Tahoma" w:hAnsi="Tahoma" w:cs="Tahoma"/>
                <w:bCs/>
              </w:rPr>
              <w:t>S</w:t>
            </w:r>
            <w:r w:rsidRPr="00E40B65">
              <w:rPr>
                <w:rFonts w:ascii="Tahoma" w:hAnsi="Tahoma" w:cs="Tahoma"/>
                <w:bCs/>
              </w:rPr>
              <w:t>B members</w:t>
            </w:r>
            <w:r>
              <w:rPr>
                <w:rFonts w:ascii="Tahoma" w:hAnsi="Tahoma" w:cs="Tahoma"/>
                <w:bCs/>
              </w:rPr>
              <w:t xml:space="preserve"> </w:t>
            </w:r>
            <w:r w:rsidRPr="00E40B65">
              <w:rPr>
                <w:rFonts w:ascii="Tahoma" w:hAnsi="Tahoma" w:cs="Tahoma"/>
                <w:bCs/>
              </w:rPr>
              <w:t xml:space="preserve">per Attachment A, </w:t>
            </w:r>
            <w:r>
              <w:rPr>
                <w:rFonts w:ascii="Tahoma" w:hAnsi="Tahoma" w:cs="Tahoma"/>
                <w:bCs/>
              </w:rPr>
              <w:t xml:space="preserve">and document approval </w:t>
            </w:r>
            <w:r w:rsidRPr="00E40B65">
              <w:rPr>
                <w:rFonts w:ascii="Tahoma" w:hAnsi="Tahoma" w:cs="Tahoma"/>
                <w:bCs/>
              </w:rPr>
              <w:t>using Outlook voting buttons</w:t>
            </w:r>
            <w:r>
              <w:rPr>
                <w:rFonts w:ascii="Tahoma" w:hAnsi="Tahoma" w:cs="Tahoma"/>
                <w:bCs/>
              </w:rPr>
              <w:t>.</w:t>
            </w:r>
          </w:p>
          <w:p w14:paraId="396BB3B8" w14:textId="77777777" w:rsidR="00D04719" w:rsidRPr="00E40B65" w:rsidRDefault="00D04719" w:rsidP="000835DB">
            <w:pPr>
              <w:pStyle w:val="ListParagraph"/>
              <w:spacing w:before="240" w:after="120"/>
              <w:ind w:left="1073"/>
              <w:jc w:val="both"/>
              <w:rPr>
                <w:rFonts w:ascii="Tahoma" w:hAnsi="Tahoma" w:cs="Tahoma"/>
                <w:bCs/>
              </w:rPr>
            </w:pPr>
            <w:r w:rsidRPr="00EF5484">
              <w:rPr>
                <w:rFonts w:ascii="Tahoma" w:hAnsi="Tahoma" w:cs="Tahoma"/>
                <w:b/>
              </w:rPr>
              <w:t>NOTE:</w:t>
            </w:r>
            <w:r w:rsidRPr="00E40B65">
              <w:rPr>
                <w:rFonts w:ascii="Tahoma" w:hAnsi="Tahoma" w:cs="Tahoma"/>
                <w:b/>
                <w:sz w:val="28"/>
              </w:rPr>
              <w:t xml:space="preserve"> </w:t>
            </w:r>
            <w:r w:rsidRPr="00E40B65">
              <w:rPr>
                <w:rFonts w:ascii="Tahoma" w:hAnsi="Tahoma" w:cs="Tahoma"/>
                <w:bCs/>
              </w:rPr>
              <w:t>Electronic signatures (e.g., email) are acceptable.</w:t>
            </w:r>
          </w:p>
          <w:p w14:paraId="73DA5EB3" w14:textId="77777777" w:rsidR="00D04719" w:rsidRPr="00E40B65" w:rsidRDefault="00D04719" w:rsidP="000835DB">
            <w:pPr>
              <w:pStyle w:val="ListParagraph"/>
              <w:numPr>
                <w:ilvl w:val="2"/>
                <w:numId w:val="5"/>
              </w:numPr>
              <w:spacing w:before="240" w:after="120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SB</w:t>
            </w:r>
            <w:r w:rsidRPr="00E40B65">
              <w:rPr>
                <w:rFonts w:ascii="Tahoma" w:hAnsi="Tahoma" w:cs="Tahoma"/>
                <w:bCs/>
              </w:rPr>
              <w:t xml:space="preserve"> members will review and approve presentation material and </w:t>
            </w:r>
            <w:proofErr w:type="gramStart"/>
            <w:r w:rsidRPr="00E40B65">
              <w:rPr>
                <w:rFonts w:ascii="Tahoma" w:hAnsi="Tahoma" w:cs="Tahoma"/>
                <w:bCs/>
              </w:rPr>
              <w:t>return</w:t>
            </w:r>
            <w:proofErr w:type="gramEnd"/>
            <w:r w:rsidRPr="00E40B65">
              <w:rPr>
                <w:rFonts w:ascii="Tahoma" w:hAnsi="Tahoma" w:cs="Tahoma"/>
                <w:bCs/>
              </w:rPr>
              <w:t xml:space="preserve"> to the</w:t>
            </w:r>
            <w:r>
              <w:rPr>
                <w:rFonts w:ascii="Tahoma" w:hAnsi="Tahoma" w:cs="Tahoma"/>
                <w:bCs/>
              </w:rPr>
              <w:t xml:space="preserve"> Contract Leader</w:t>
            </w:r>
            <w:r w:rsidRPr="00E40B65">
              <w:rPr>
                <w:rFonts w:ascii="Tahoma" w:hAnsi="Tahoma" w:cs="Tahoma"/>
                <w:bCs/>
              </w:rPr>
              <w:t xml:space="preserve"> within five (5) business days, including any recommendations for specific </w:t>
            </w:r>
            <w:r w:rsidRPr="00E40B65">
              <w:rPr>
                <w:rFonts w:ascii="Tahoma" w:hAnsi="Tahoma" w:cs="Tahoma"/>
                <w:bCs/>
              </w:rPr>
              <w:lastRenderedPageBreak/>
              <w:t xml:space="preserve">changes and requests for resubmittal. </w:t>
            </w:r>
          </w:p>
          <w:p w14:paraId="1B6FF676" w14:textId="77777777" w:rsidR="00D04719" w:rsidRPr="00E40B65" w:rsidRDefault="00D04719" w:rsidP="000835DB">
            <w:pPr>
              <w:pStyle w:val="ListParagraph"/>
              <w:spacing w:before="240" w:after="120"/>
              <w:ind w:left="1073"/>
              <w:jc w:val="both"/>
              <w:rPr>
                <w:rFonts w:ascii="Tahoma" w:hAnsi="Tahoma" w:cs="Tahoma"/>
                <w:bCs/>
              </w:rPr>
            </w:pPr>
            <w:r w:rsidRPr="00EF5484">
              <w:rPr>
                <w:rFonts w:ascii="Tahoma" w:hAnsi="Tahoma" w:cs="Tahoma"/>
                <w:b/>
              </w:rPr>
              <w:t>NOTE:</w:t>
            </w:r>
            <w:r w:rsidRPr="00E40B65">
              <w:rPr>
                <w:rFonts w:ascii="Tahoma" w:hAnsi="Tahoma" w:cs="Tahoma"/>
                <w:bCs/>
              </w:rPr>
              <w:t xml:space="preserve"> No response within the 5 business days will be considered approval.</w:t>
            </w:r>
          </w:p>
          <w:p w14:paraId="359D3CFC" w14:textId="7DED34E8" w:rsidR="00D04719" w:rsidRDefault="00D04719" w:rsidP="000835DB">
            <w:pPr>
              <w:pStyle w:val="ListParagraph"/>
              <w:numPr>
                <w:ilvl w:val="2"/>
                <w:numId w:val="5"/>
              </w:numPr>
              <w:spacing w:before="240" w:after="120"/>
              <w:jc w:val="both"/>
              <w:rPr>
                <w:rFonts w:ascii="Tahoma" w:hAnsi="Tahoma" w:cs="Tahoma"/>
                <w:bCs/>
              </w:rPr>
            </w:pPr>
            <w:r w:rsidRPr="00E40B65">
              <w:rPr>
                <w:rFonts w:ascii="Tahoma" w:hAnsi="Tahoma" w:cs="Tahoma"/>
                <w:bCs/>
              </w:rPr>
              <w:t xml:space="preserve">Project Leader will summarize </w:t>
            </w:r>
            <w:r>
              <w:rPr>
                <w:rFonts w:ascii="Tahoma" w:hAnsi="Tahoma" w:cs="Tahoma"/>
                <w:bCs/>
              </w:rPr>
              <w:t>Negotiation Plan</w:t>
            </w:r>
            <w:r w:rsidRPr="00E40B65">
              <w:rPr>
                <w:rFonts w:ascii="Tahoma" w:hAnsi="Tahoma" w:cs="Tahoma"/>
                <w:bCs/>
              </w:rPr>
              <w:t xml:space="preserve"> proceedings and conclusions and </w:t>
            </w:r>
            <w:r>
              <w:rPr>
                <w:rFonts w:ascii="Tahoma" w:hAnsi="Tahoma" w:cs="Tahoma"/>
                <w:bCs/>
              </w:rPr>
              <w:t>execute actions approved. All actions will be captured in the RAIL SCMP 7.4 (e).</w:t>
            </w:r>
          </w:p>
          <w:p w14:paraId="5529D4C4" w14:textId="21086B52" w:rsidR="009E69BC" w:rsidRPr="009E69BC" w:rsidRDefault="009E69BC" w:rsidP="000835DB">
            <w:pPr>
              <w:tabs>
                <w:tab w:val="left" w:pos="990"/>
              </w:tabs>
              <w:spacing w:before="240" w:after="120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/>
              </w:rPr>
              <w:t>NOTE:</w:t>
            </w:r>
            <w:r>
              <w:rPr>
                <w:rFonts w:ascii="Tahoma" w:hAnsi="Tahoma" w:cs="Tahoma"/>
                <w:bCs/>
              </w:rPr>
              <w:t xml:space="preserve"> </w:t>
            </w:r>
            <w:r w:rsidR="00AC3591">
              <w:rPr>
                <w:rFonts w:ascii="Tahoma" w:hAnsi="Tahoma" w:cs="Tahoma"/>
                <w:bCs/>
              </w:rPr>
              <w:t xml:space="preserve">Project Leader may present </w:t>
            </w:r>
            <w:r w:rsidR="00247B60">
              <w:rPr>
                <w:rFonts w:ascii="Tahoma" w:hAnsi="Tahoma" w:cs="Tahoma"/>
                <w:bCs/>
              </w:rPr>
              <w:t xml:space="preserve">actual </w:t>
            </w:r>
            <w:r w:rsidR="00AC3591">
              <w:rPr>
                <w:rFonts w:ascii="Tahoma" w:hAnsi="Tahoma" w:cs="Tahoma"/>
                <w:bCs/>
              </w:rPr>
              <w:t xml:space="preserve">Negotiation Plan template or alternative </w:t>
            </w:r>
            <w:r w:rsidR="00247B60">
              <w:rPr>
                <w:rFonts w:ascii="Tahoma" w:hAnsi="Tahoma" w:cs="Tahoma"/>
                <w:bCs/>
              </w:rPr>
              <w:t>document for management review</w:t>
            </w:r>
            <w:r w:rsidR="001128E7">
              <w:rPr>
                <w:rFonts w:ascii="Tahoma" w:hAnsi="Tahoma" w:cs="Tahoma"/>
                <w:bCs/>
              </w:rPr>
              <w:t xml:space="preserve">. </w:t>
            </w:r>
          </w:p>
          <w:p w14:paraId="6C396E07" w14:textId="27C5144B" w:rsidR="00D04719" w:rsidRPr="002D4F2A" w:rsidRDefault="00B035DF" w:rsidP="000835DB">
            <w:pPr>
              <w:pStyle w:val="ListParagraph"/>
              <w:numPr>
                <w:ilvl w:val="1"/>
                <w:numId w:val="5"/>
              </w:numPr>
              <w:spacing w:before="240" w:after="120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 Negotiation Outcome </w:t>
            </w:r>
            <w:r w:rsidR="0083661B">
              <w:rPr>
                <w:rFonts w:ascii="Tahoma" w:hAnsi="Tahoma" w:cs="Tahoma"/>
                <w:bCs/>
              </w:rPr>
              <w:t>and Contract Approval</w:t>
            </w:r>
          </w:p>
          <w:p w14:paraId="723F049E" w14:textId="786F3CC0" w:rsidR="00D04719" w:rsidRPr="0008672E" w:rsidRDefault="00D04719" w:rsidP="000835DB">
            <w:pPr>
              <w:pStyle w:val="ListParagraph"/>
              <w:numPr>
                <w:ilvl w:val="2"/>
                <w:numId w:val="5"/>
              </w:numPr>
              <w:spacing w:before="240" w:after="120"/>
              <w:jc w:val="both"/>
              <w:rPr>
                <w:rFonts w:ascii="Tahoma" w:hAnsi="Tahoma" w:cs="Tahoma"/>
                <w:bCs/>
              </w:rPr>
            </w:pPr>
            <w:r w:rsidRPr="0008672E">
              <w:rPr>
                <w:rFonts w:ascii="Tahoma" w:hAnsi="Tahoma" w:cs="Tahoma"/>
                <w:bCs/>
              </w:rPr>
              <w:t xml:space="preserve">The </w:t>
            </w:r>
            <w:r w:rsidR="00B035DF">
              <w:rPr>
                <w:rFonts w:ascii="Tahoma" w:hAnsi="Tahoma" w:cs="Tahoma"/>
                <w:bCs/>
              </w:rPr>
              <w:t>Negotiation Outcome Highlights template</w:t>
            </w:r>
            <w:r>
              <w:rPr>
                <w:rFonts w:ascii="Tahoma" w:hAnsi="Tahoma" w:cs="Tahoma"/>
                <w:bCs/>
              </w:rPr>
              <w:t xml:space="preserve"> </w:t>
            </w:r>
            <w:r w:rsidRPr="0008672E">
              <w:rPr>
                <w:rFonts w:ascii="Tahoma" w:hAnsi="Tahoma" w:cs="Tahoma"/>
                <w:bCs/>
              </w:rPr>
              <w:t>will be completed by the Contract Leader and presented</w:t>
            </w:r>
            <w:r>
              <w:rPr>
                <w:rFonts w:ascii="Tahoma" w:hAnsi="Tahoma" w:cs="Tahoma"/>
                <w:bCs/>
              </w:rPr>
              <w:t xml:space="preserve"> </w:t>
            </w:r>
            <w:r w:rsidRPr="0008672E">
              <w:rPr>
                <w:rFonts w:ascii="Tahoma" w:hAnsi="Tahoma" w:cs="Tahoma"/>
                <w:bCs/>
              </w:rPr>
              <w:t xml:space="preserve">to the </w:t>
            </w:r>
            <w:r w:rsidR="001E6527">
              <w:rPr>
                <w:rFonts w:ascii="Tahoma" w:hAnsi="Tahoma" w:cs="Tahoma"/>
                <w:bCs/>
              </w:rPr>
              <w:t>S</w:t>
            </w:r>
            <w:r w:rsidRPr="0008672E">
              <w:rPr>
                <w:rFonts w:ascii="Tahoma" w:hAnsi="Tahoma" w:cs="Tahoma"/>
                <w:bCs/>
              </w:rPr>
              <w:t>ite and Enterprise Sourcing Board</w:t>
            </w:r>
            <w:r>
              <w:rPr>
                <w:rFonts w:ascii="Tahoma" w:hAnsi="Tahoma" w:cs="Tahoma"/>
                <w:bCs/>
              </w:rPr>
              <w:t>s</w:t>
            </w:r>
            <w:r w:rsidRPr="0008672E">
              <w:rPr>
                <w:rFonts w:ascii="Tahoma" w:hAnsi="Tahoma" w:cs="Tahoma"/>
                <w:bCs/>
              </w:rPr>
              <w:t xml:space="preserve"> for approval</w:t>
            </w:r>
          </w:p>
          <w:p w14:paraId="76A107D3" w14:textId="009616D6" w:rsidR="00D04719" w:rsidRPr="00E40B65" w:rsidRDefault="00D04719" w:rsidP="000835DB">
            <w:pPr>
              <w:pStyle w:val="ListParagraph"/>
              <w:numPr>
                <w:ilvl w:val="2"/>
                <w:numId w:val="5"/>
              </w:numPr>
              <w:spacing w:before="240" w:after="120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After</w:t>
            </w:r>
            <w:r w:rsidRPr="00E40B65">
              <w:rPr>
                <w:rFonts w:ascii="Tahoma" w:hAnsi="Tahoma" w:cs="Tahoma"/>
                <w:bCs/>
              </w:rPr>
              <w:t xml:space="preserve"> </w:t>
            </w:r>
            <w:r>
              <w:rPr>
                <w:rFonts w:ascii="Tahoma" w:hAnsi="Tahoma" w:cs="Tahoma"/>
                <w:bCs/>
              </w:rPr>
              <w:t>presenting</w:t>
            </w:r>
            <w:r w:rsidRPr="00E40B65">
              <w:rPr>
                <w:rFonts w:ascii="Tahoma" w:hAnsi="Tahoma" w:cs="Tahoma"/>
                <w:bCs/>
              </w:rPr>
              <w:t xml:space="preserve"> the </w:t>
            </w:r>
            <w:r w:rsidR="00B035DF">
              <w:rPr>
                <w:rFonts w:ascii="Tahoma" w:hAnsi="Tahoma" w:cs="Tahoma"/>
                <w:bCs/>
              </w:rPr>
              <w:t>Negotiation Outcome Highlights</w:t>
            </w:r>
            <w:r w:rsidRPr="00E40B65">
              <w:rPr>
                <w:rFonts w:ascii="Tahoma" w:hAnsi="Tahoma" w:cs="Tahoma"/>
                <w:bCs/>
              </w:rPr>
              <w:t xml:space="preserve">, the </w:t>
            </w:r>
            <w:r>
              <w:rPr>
                <w:rFonts w:ascii="Tahoma" w:hAnsi="Tahoma" w:cs="Tahoma"/>
                <w:bCs/>
              </w:rPr>
              <w:t>Contract</w:t>
            </w:r>
            <w:r w:rsidRPr="00E40B65">
              <w:rPr>
                <w:rFonts w:ascii="Tahoma" w:hAnsi="Tahoma" w:cs="Tahoma"/>
                <w:bCs/>
              </w:rPr>
              <w:t xml:space="preserve"> Leader will send the presentation to the </w:t>
            </w:r>
            <w:r>
              <w:rPr>
                <w:rFonts w:ascii="Tahoma" w:hAnsi="Tahoma" w:cs="Tahoma"/>
                <w:bCs/>
              </w:rPr>
              <w:t>S</w:t>
            </w:r>
            <w:r w:rsidRPr="00E40B65">
              <w:rPr>
                <w:rFonts w:ascii="Tahoma" w:hAnsi="Tahoma" w:cs="Tahoma"/>
                <w:bCs/>
              </w:rPr>
              <w:t>B members</w:t>
            </w:r>
            <w:r>
              <w:rPr>
                <w:rFonts w:ascii="Tahoma" w:hAnsi="Tahoma" w:cs="Tahoma"/>
                <w:bCs/>
              </w:rPr>
              <w:t xml:space="preserve"> </w:t>
            </w:r>
            <w:r w:rsidRPr="00E40B65">
              <w:rPr>
                <w:rFonts w:ascii="Tahoma" w:hAnsi="Tahoma" w:cs="Tahoma"/>
                <w:bCs/>
              </w:rPr>
              <w:t xml:space="preserve">per Attachment A, </w:t>
            </w:r>
            <w:r>
              <w:rPr>
                <w:rFonts w:ascii="Tahoma" w:hAnsi="Tahoma" w:cs="Tahoma"/>
                <w:bCs/>
              </w:rPr>
              <w:t xml:space="preserve">and document approval </w:t>
            </w:r>
            <w:r w:rsidRPr="00E40B65">
              <w:rPr>
                <w:rFonts w:ascii="Tahoma" w:hAnsi="Tahoma" w:cs="Tahoma"/>
                <w:bCs/>
              </w:rPr>
              <w:t>using Outlook voting buttons</w:t>
            </w:r>
            <w:r>
              <w:rPr>
                <w:rFonts w:ascii="Tahoma" w:hAnsi="Tahoma" w:cs="Tahoma"/>
                <w:bCs/>
              </w:rPr>
              <w:t>.</w:t>
            </w:r>
          </w:p>
          <w:p w14:paraId="1AB60F2F" w14:textId="77777777" w:rsidR="00D04719" w:rsidRPr="00E40B65" w:rsidRDefault="00D04719" w:rsidP="000835DB">
            <w:pPr>
              <w:pStyle w:val="ListParagraph"/>
              <w:spacing w:before="240" w:after="120"/>
              <w:ind w:left="1073"/>
              <w:jc w:val="both"/>
              <w:rPr>
                <w:rFonts w:ascii="Tahoma" w:hAnsi="Tahoma" w:cs="Tahoma"/>
                <w:bCs/>
              </w:rPr>
            </w:pPr>
            <w:r w:rsidRPr="00EF5484">
              <w:rPr>
                <w:rFonts w:ascii="Tahoma" w:hAnsi="Tahoma" w:cs="Tahoma"/>
                <w:b/>
              </w:rPr>
              <w:t>NOTE:</w:t>
            </w:r>
            <w:r w:rsidRPr="00E40B65">
              <w:rPr>
                <w:rFonts w:ascii="Tahoma" w:hAnsi="Tahoma" w:cs="Tahoma"/>
                <w:b/>
                <w:sz w:val="28"/>
              </w:rPr>
              <w:t xml:space="preserve"> </w:t>
            </w:r>
            <w:r w:rsidRPr="00E40B65">
              <w:rPr>
                <w:rFonts w:ascii="Tahoma" w:hAnsi="Tahoma" w:cs="Tahoma"/>
                <w:bCs/>
              </w:rPr>
              <w:t>Electronic signatures (e.g., email) are acceptable.</w:t>
            </w:r>
          </w:p>
          <w:p w14:paraId="3502E9D8" w14:textId="2262CF95" w:rsidR="007D4287" w:rsidRPr="00C76CA8" w:rsidRDefault="00D04719" w:rsidP="000835DB">
            <w:pPr>
              <w:pStyle w:val="ListParagraph"/>
              <w:numPr>
                <w:ilvl w:val="2"/>
                <w:numId w:val="5"/>
              </w:numPr>
              <w:spacing w:before="240" w:after="120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SB</w:t>
            </w:r>
            <w:r w:rsidRPr="00E40B65">
              <w:rPr>
                <w:rFonts w:ascii="Tahoma" w:hAnsi="Tahoma" w:cs="Tahoma"/>
                <w:bCs/>
              </w:rPr>
              <w:t xml:space="preserve"> members will review and approve presentation material and </w:t>
            </w:r>
            <w:proofErr w:type="gramStart"/>
            <w:r w:rsidRPr="00E40B65">
              <w:rPr>
                <w:rFonts w:ascii="Tahoma" w:hAnsi="Tahoma" w:cs="Tahoma"/>
                <w:bCs/>
              </w:rPr>
              <w:t>return</w:t>
            </w:r>
            <w:proofErr w:type="gramEnd"/>
            <w:r w:rsidRPr="00E40B65">
              <w:rPr>
                <w:rFonts w:ascii="Tahoma" w:hAnsi="Tahoma" w:cs="Tahoma"/>
                <w:bCs/>
              </w:rPr>
              <w:t xml:space="preserve"> to the</w:t>
            </w:r>
            <w:r>
              <w:rPr>
                <w:rFonts w:ascii="Tahoma" w:hAnsi="Tahoma" w:cs="Tahoma"/>
                <w:bCs/>
              </w:rPr>
              <w:t xml:space="preserve"> Contract Leader</w:t>
            </w:r>
            <w:r w:rsidRPr="00E40B65">
              <w:rPr>
                <w:rFonts w:ascii="Tahoma" w:hAnsi="Tahoma" w:cs="Tahoma"/>
                <w:bCs/>
              </w:rPr>
              <w:t xml:space="preserve"> within five (5) business days, including any recommendations for specific changes and requests for resubmittal. </w:t>
            </w:r>
          </w:p>
          <w:p w14:paraId="1BA777D6" w14:textId="77777777" w:rsidR="0095507D" w:rsidRDefault="00D04719" w:rsidP="000835DB">
            <w:pPr>
              <w:pStyle w:val="ListParagraph"/>
              <w:spacing w:before="240" w:after="120"/>
              <w:ind w:left="1073"/>
              <w:jc w:val="both"/>
              <w:rPr>
                <w:rFonts w:ascii="Tahoma" w:hAnsi="Tahoma" w:cs="Tahoma"/>
                <w:bCs/>
              </w:rPr>
            </w:pPr>
            <w:r w:rsidRPr="00EF5484">
              <w:rPr>
                <w:rFonts w:ascii="Tahoma" w:hAnsi="Tahoma" w:cs="Tahoma"/>
                <w:b/>
              </w:rPr>
              <w:t>NOTE:</w:t>
            </w:r>
            <w:r w:rsidRPr="00E40B65">
              <w:rPr>
                <w:rFonts w:ascii="Tahoma" w:hAnsi="Tahoma" w:cs="Tahoma"/>
                <w:bCs/>
              </w:rPr>
              <w:t xml:space="preserve"> No response within the 5 business days will be considered approval.</w:t>
            </w:r>
          </w:p>
          <w:p w14:paraId="4EB79D25" w14:textId="484F0CB6" w:rsidR="00C76CA8" w:rsidRPr="003B564D" w:rsidRDefault="001128E7" w:rsidP="000835DB">
            <w:pPr>
              <w:pStyle w:val="ListParagraph"/>
              <w:spacing w:before="240" w:after="120"/>
              <w:ind w:left="1073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/>
              </w:rPr>
              <w:t>NOTE:</w:t>
            </w:r>
            <w:r>
              <w:rPr>
                <w:rFonts w:ascii="Tahoma" w:hAnsi="Tahoma" w:cs="Tahoma"/>
                <w:bCs/>
              </w:rPr>
              <w:t xml:space="preserve"> Project Leader may present actual Negotiation Outcome Highlights template or alternative document for management review. </w:t>
            </w:r>
          </w:p>
          <w:p w14:paraId="4506354C" w14:textId="4D3AC7C0" w:rsidR="00D04719" w:rsidRPr="00A04968" w:rsidRDefault="00D04719" w:rsidP="000835DB">
            <w:pPr>
              <w:pStyle w:val="ListParagraph"/>
              <w:numPr>
                <w:ilvl w:val="2"/>
                <w:numId w:val="5"/>
              </w:numPr>
              <w:spacing w:after="240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The </w:t>
            </w:r>
            <w:r w:rsidRPr="00E40B65">
              <w:rPr>
                <w:rFonts w:ascii="Tahoma" w:hAnsi="Tahoma" w:cs="Tahoma"/>
                <w:bCs/>
              </w:rPr>
              <w:t xml:space="preserve">Project Leader will summarize </w:t>
            </w:r>
            <w:r>
              <w:rPr>
                <w:rFonts w:ascii="Tahoma" w:hAnsi="Tahoma" w:cs="Tahoma"/>
                <w:bCs/>
              </w:rPr>
              <w:t xml:space="preserve">Agreement </w:t>
            </w:r>
            <w:r w:rsidR="00B035DF">
              <w:rPr>
                <w:rFonts w:ascii="Tahoma" w:hAnsi="Tahoma" w:cs="Tahoma"/>
                <w:bCs/>
              </w:rPr>
              <w:t xml:space="preserve">Compliance Matrix or Negotiation Outcome Highlights </w:t>
            </w:r>
            <w:r w:rsidR="00B035DF" w:rsidRPr="00E40B65">
              <w:rPr>
                <w:rFonts w:ascii="Tahoma" w:hAnsi="Tahoma" w:cs="Tahoma"/>
                <w:bCs/>
              </w:rPr>
              <w:t>proceedings</w:t>
            </w:r>
            <w:r w:rsidRPr="00E40B65">
              <w:rPr>
                <w:rFonts w:ascii="Tahoma" w:hAnsi="Tahoma" w:cs="Tahoma"/>
                <w:bCs/>
              </w:rPr>
              <w:t xml:space="preserve"> and conclusions and </w:t>
            </w:r>
            <w:r>
              <w:rPr>
                <w:rFonts w:ascii="Tahoma" w:hAnsi="Tahoma" w:cs="Tahoma"/>
                <w:bCs/>
              </w:rPr>
              <w:t>execute actions approved. All actions will be captured in the RAIL SCMP 7.4 (e).</w:t>
            </w:r>
          </w:p>
        </w:tc>
      </w:tr>
      <w:tr w:rsidR="00D04719" w:rsidRPr="00E40B65" w14:paraId="3DA61D1B" w14:textId="77777777" w:rsidTr="00D75E1F">
        <w:trPr>
          <w:gridBefore w:val="1"/>
          <w:wBefore w:w="120" w:type="dxa"/>
        </w:trPr>
        <w:tc>
          <w:tcPr>
            <w:tcW w:w="9328" w:type="dxa"/>
            <w:gridSpan w:val="2"/>
            <w:tcBorders>
              <w:top w:val="nil"/>
              <w:left w:val="nil"/>
              <w:right w:val="nil"/>
            </w:tcBorders>
            <w:tcMar>
              <w:top w:w="0" w:type="dxa"/>
              <w:left w:w="122" w:type="dxa"/>
              <w:bottom w:w="0" w:type="dxa"/>
              <w:right w:w="122" w:type="dxa"/>
            </w:tcMar>
          </w:tcPr>
          <w:p w14:paraId="5EE0C91A" w14:textId="77777777" w:rsidR="00D04719" w:rsidRPr="007B24FB" w:rsidRDefault="00D04719" w:rsidP="000835DB">
            <w:pPr>
              <w:pStyle w:val="ListParagraph"/>
              <w:numPr>
                <w:ilvl w:val="1"/>
                <w:numId w:val="5"/>
              </w:numPr>
              <w:spacing w:after="240"/>
              <w:rPr>
                <w:rFonts w:ascii="Tahoma" w:hAnsi="Tahoma" w:cs="Tahoma"/>
                <w:bCs/>
              </w:rPr>
            </w:pPr>
            <w:r w:rsidRPr="007B24FB">
              <w:rPr>
                <w:rFonts w:ascii="Tahoma" w:hAnsi="Tahoma" w:cs="Tahoma"/>
                <w:bCs/>
              </w:rPr>
              <w:lastRenderedPageBreak/>
              <w:t>Agreement Summary</w:t>
            </w:r>
          </w:p>
          <w:p w14:paraId="58AE9C11" w14:textId="076D010B" w:rsidR="00A04968" w:rsidRPr="00A04968" w:rsidRDefault="00D04719" w:rsidP="000835DB">
            <w:pPr>
              <w:pStyle w:val="ListParagraph"/>
              <w:numPr>
                <w:ilvl w:val="2"/>
                <w:numId w:val="5"/>
              </w:numPr>
              <w:spacing w:after="360"/>
              <w:rPr>
                <w:rFonts w:ascii="Tahoma" w:hAnsi="Tahoma" w:cs="Tahoma"/>
                <w:bCs/>
              </w:rPr>
            </w:pPr>
            <w:r w:rsidRPr="00A04968">
              <w:rPr>
                <w:rFonts w:ascii="Tahoma" w:hAnsi="Tahoma" w:cs="Tahoma"/>
                <w:bCs/>
              </w:rPr>
              <w:t>The Agreement Summary will be completed by the Contract Leader and presented to the authorized signatory for final agreement and signature</w:t>
            </w:r>
            <w:r w:rsidR="00A04968" w:rsidRPr="00A04968">
              <w:rPr>
                <w:rFonts w:ascii="Tahoma" w:hAnsi="Tahoma" w:cs="Tahoma"/>
                <w:bCs/>
              </w:rPr>
              <w:t>.</w:t>
            </w:r>
          </w:p>
        </w:tc>
      </w:tr>
    </w:tbl>
    <w:p w14:paraId="75AB3DB8" w14:textId="77777777" w:rsidR="0095507D" w:rsidRPr="00A04968" w:rsidRDefault="007D4287" w:rsidP="00D75E1F">
      <w:pPr>
        <w:pStyle w:val="Heading1"/>
        <w:numPr>
          <w:ilvl w:val="0"/>
          <w:numId w:val="5"/>
        </w:numPr>
        <w:tabs>
          <w:tab w:val="num" w:pos="360"/>
          <w:tab w:val="left" w:pos="853"/>
        </w:tabs>
        <w:spacing w:before="62"/>
        <w:ind w:left="0" w:firstLine="0"/>
        <w:jc w:val="both"/>
        <w:rPr>
          <w:b w:val="0"/>
          <w:bCs w:val="0"/>
        </w:rPr>
      </w:pPr>
      <w:bookmarkStart w:id="11" w:name="8._Appendices_and/or_Flowcharts"/>
      <w:bookmarkEnd w:id="11"/>
      <w:r w:rsidRPr="007D4287">
        <w:rPr>
          <w:bCs w:val="0"/>
        </w:rPr>
        <w:t>P</w:t>
      </w:r>
      <w:r w:rsidR="00D04719" w:rsidRPr="007D4287">
        <w:rPr>
          <w:bCs w:val="0"/>
        </w:rPr>
        <w:t>rocess</w:t>
      </w:r>
      <w:r>
        <w:rPr>
          <w:bCs w:val="0"/>
        </w:rPr>
        <w:t xml:space="preserve"> </w:t>
      </w:r>
      <w:r w:rsidR="00D04719" w:rsidRPr="007D4287">
        <w:rPr>
          <w:bCs w:val="0"/>
        </w:rPr>
        <w:t>Flow</w:t>
      </w:r>
    </w:p>
    <w:p w14:paraId="7864409D" w14:textId="77777777" w:rsidR="00A04968" w:rsidRPr="0095507D" w:rsidRDefault="00A04968" w:rsidP="00A04968">
      <w:pPr>
        <w:pStyle w:val="Heading1"/>
        <w:tabs>
          <w:tab w:val="left" w:pos="853"/>
        </w:tabs>
        <w:spacing w:before="62"/>
        <w:ind w:left="0" w:firstLine="0"/>
        <w:jc w:val="both"/>
        <w:rPr>
          <w:b w:val="0"/>
          <w:bCs w:val="0"/>
        </w:rPr>
      </w:pPr>
    </w:p>
    <w:p w14:paraId="032C40DD" w14:textId="3EF05ADE" w:rsidR="00D04719" w:rsidRPr="007D4287" w:rsidRDefault="009F3E27" w:rsidP="0095507D">
      <w:pPr>
        <w:pStyle w:val="Heading1"/>
        <w:tabs>
          <w:tab w:val="left" w:pos="853"/>
        </w:tabs>
        <w:spacing w:before="62"/>
        <w:ind w:left="0" w:firstLine="0"/>
        <w:jc w:val="both"/>
        <w:rPr>
          <w:b w:val="0"/>
          <w:bCs w:val="0"/>
        </w:rPr>
      </w:pPr>
      <w:r w:rsidRPr="009F3E27">
        <w:rPr>
          <w:noProof/>
        </w:rPr>
        <w:lastRenderedPageBreak/>
        <w:drawing>
          <wp:inline distT="0" distB="0" distL="0" distR="0" wp14:anchorId="5CB9E8B6" wp14:editId="3B930F18">
            <wp:extent cx="5943600" cy="3716655"/>
            <wp:effectExtent l="0" t="0" r="0" b="0"/>
            <wp:docPr id="175936938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C1217F" w14:textId="77777777" w:rsidR="00D04719" w:rsidRDefault="00D04719" w:rsidP="00D75E1F">
      <w:pPr>
        <w:spacing w:before="1" w:line="120" w:lineRule="exact"/>
        <w:rPr>
          <w:sz w:val="12"/>
          <w:szCs w:val="12"/>
        </w:rPr>
      </w:pPr>
      <w:bookmarkStart w:id="12" w:name="8.1_None"/>
      <w:bookmarkEnd w:id="12"/>
    </w:p>
    <w:p w14:paraId="0D83316B" w14:textId="77777777" w:rsidR="00A04968" w:rsidRPr="00A04968" w:rsidRDefault="00A04968" w:rsidP="00A04968">
      <w:pPr>
        <w:pStyle w:val="Heading1"/>
        <w:tabs>
          <w:tab w:val="left" w:pos="853"/>
        </w:tabs>
        <w:ind w:firstLine="0"/>
        <w:rPr>
          <w:b w:val="0"/>
          <w:bCs w:val="0"/>
        </w:rPr>
      </w:pPr>
      <w:bookmarkStart w:id="13" w:name="9._Required_Forms"/>
      <w:bookmarkEnd w:id="13"/>
    </w:p>
    <w:p w14:paraId="1E15AB23" w14:textId="27BB7A43" w:rsidR="00D04719" w:rsidRPr="00F27920" w:rsidRDefault="000D142A" w:rsidP="00D75E1F">
      <w:pPr>
        <w:pStyle w:val="Heading1"/>
        <w:numPr>
          <w:ilvl w:val="0"/>
          <w:numId w:val="5"/>
        </w:numPr>
        <w:tabs>
          <w:tab w:val="num" w:pos="360"/>
          <w:tab w:val="left" w:pos="853"/>
        </w:tabs>
        <w:ind w:left="853" w:hanging="540"/>
        <w:rPr>
          <w:b w:val="0"/>
          <w:bCs w:val="0"/>
        </w:rPr>
      </w:pPr>
      <w:r>
        <w:rPr>
          <w:spacing w:val="-17"/>
        </w:rPr>
        <w:t>Process Templates and Tools</w:t>
      </w:r>
    </w:p>
    <w:p w14:paraId="40531B02" w14:textId="77777777" w:rsidR="00D04719" w:rsidRPr="00CF3823" w:rsidRDefault="00D04719" w:rsidP="00D75E1F">
      <w:pPr>
        <w:pStyle w:val="Heading1"/>
        <w:tabs>
          <w:tab w:val="left" w:pos="853"/>
        </w:tabs>
        <w:ind w:left="360" w:firstLine="0"/>
        <w:rPr>
          <w:b w:val="0"/>
          <w:bCs w:val="0"/>
        </w:rPr>
      </w:pPr>
    </w:p>
    <w:p w14:paraId="4F3FE588" w14:textId="77777777" w:rsidR="00D04719" w:rsidRDefault="00D04719" w:rsidP="00D75E1F">
      <w:pPr>
        <w:pStyle w:val="Heading1"/>
        <w:tabs>
          <w:tab w:val="left" w:pos="853"/>
        </w:tabs>
        <w:ind w:left="360" w:firstLine="0"/>
        <w:rPr>
          <w:b w:val="0"/>
          <w:bCs w:val="0"/>
        </w:rPr>
      </w:pPr>
      <w:r>
        <w:rPr>
          <w:b w:val="0"/>
          <w:bCs w:val="0"/>
        </w:rPr>
        <w:tab/>
        <w:t>SCMP 7.4 (a) Sourcing Project Preliminary Checklist</w:t>
      </w:r>
    </w:p>
    <w:p w14:paraId="61556906" w14:textId="77777777" w:rsidR="00D04719" w:rsidRDefault="00D04719" w:rsidP="00D75E1F">
      <w:pPr>
        <w:pStyle w:val="Heading1"/>
        <w:tabs>
          <w:tab w:val="left" w:pos="853"/>
        </w:tabs>
        <w:ind w:left="360" w:firstLine="0"/>
        <w:rPr>
          <w:b w:val="0"/>
          <w:bCs w:val="0"/>
        </w:rPr>
      </w:pPr>
      <w:r>
        <w:rPr>
          <w:b w:val="0"/>
          <w:bCs w:val="0"/>
        </w:rPr>
        <w:tab/>
        <w:t>SCMP 7.4 (b) Pre-solicitation Review</w:t>
      </w:r>
    </w:p>
    <w:p w14:paraId="24AAE41F" w14:textId="77777777" w:rsidR="00D04719" w:rsidRDefault="00D04719" w:rsidP="00D75E1F">
      <w:pPr>
        <w:pStyle w:val="Heading1"/>
        <w:tabs>
          <w:tab w:val="left" w:pos="853"/>
        </w:tabs>
        <w:ind w:left="360" w:firstLine="0"/>
        <w:rPr>
          <w:b w:val="0"/>
          <w:bCs w:val="0"/>
        </w:rPr>
      </w:pPr>
      <w:r>
        <w:rPr>
          <w:b w:val="0"/>
          <w:bCs w:val="0"/>
        </w:rPr>
        <w:tab/>
        <w:t>SCMP 7.4 (c) Source Selection Review</w:t>
      </w:r>
    </w:p>
    <w:p w14:paraId="4AFE440A" w14:textId="77777777" w:rsidR="00D04719" w:rsidRDefault="00D04719" w:rsidP="00D75E1F">
      <w:pPr>
        <w:pStyle w:val="Heading1"/>
        <w:tabs>
          <w:tab w:val="left" w:pos="853"/>
        </w:tabs>
        <w:ind w:left="360" w:firstLine="0"/>
        <w:rPr>
          <w:b w:val="0"/>
          <w:bCs w:val="0"/>
        </w:rPr>
      </w:pPr>
      <w:r>
        <w:rPr>
          <w:b w:val="0"/>
          <w:bCs w:val="0"/>
        </w:rPr>
        <w:tab/>
        <w:t>SCMP 7.4 (d) Negotiation Plan and Agreement Scorecard Calculator</w:t>
      </w:r>
    </w:p>
    <w:p w14:paraId="3F5C420E" w14:textId="77777777" w:rsidR="0095507D" w:rsidRDefault="00D04719" w:rsidP="0095507D">
      <w:pPr>
        <w:pStyle w:val="Heading1"/>
        <w:tabs>
          <w:tab w:val="left" w:pos="853"/>
        </w:tabs>
        <w:ind w:left="360" w:firstLine="0"/>
        <w:rPr>
          <w:b w:val="0"/>
          <w:bCs w:val="0"/>
        </w:rPr>
      </w:pPr>
      <w:r>
        <w:rPr>
          <w:b w:val="0"/>
          <w:bCs w:val="0"/>
        </w:rPr>
        <w:tab/>
        <w:t>SCMP 7.4 (e) Project RAIL</w:t>
      </w:r>
    </w:p>
    <w:p w14:paraId="67FADA43" w14:textId="515EFBFC" w:rsidR="00D04719" w:rsidRDefault="0095507D" w:rsidP="0095507D">
      <w:pPr>
        <w:pStyle w:val="Heading1"/>
        <w:tabs>
          <w:tab w:val="left" w:pos="853"/>
        </w:tabs>
        <w:spacing w:after="240"/>
        <w:ind w:left="360" w:firstLine="0"/>
        <w:rPr>
          <w:b w:val="0"/>
          <w:bCs w:val="0"/>
        </w:rPr>
      </w:pPr>
      <w:r>
        <w:rPr>
          <w:b w:val="0"/>
          <w:bCs w:val="0"/>
        </w:rPr>
        <w:tab/>
      </w:r>
      <w:r w:rsidR="00D04719">
        <w:rPr>
          <w:b w:val="0"/>
          <w:bCs w:val="0"/>
        </w:rPr>
        <w:t>SCMP 7.4 (f) Project Part Information</w:t>
      </w:r>
    </w:p>
    <w:p w14:paraId="595C83C1" w14:textId="77777777" w:rsidR="00D04719" w:rsidRDefault="00D04719" w:rsidP="0095507D">
      <w:pPr>
        <w:pStyle w:val="Heading1"/>
        <w:numPr>
          <w:ilvl w:val="0"/>
          <w:numId w:val="5"/>
        </w:numPr>
        <w:tabs>
          <w:tab w:val="num" w:pos="360"/>
          <w:tab w:val="left" w:pos="853"/>
        </w:tabs>
        <w:spacing w:after="240" w:line="360" w:lineRule="auto"/>
        <w:ind w:left="853" w:hanging="540"/>
        <w:rPr>
          <w:b w:val="0"/>
          <w:bCs w:val="0"/>
        </w:rPr>
      </w:pPr>
      <w:bookmarkStart w:id="14" w:name="9.1_None"/>
      <w:bookmarkStart w:id="15" w:name="10._Required_Records"/>
      <w:bookmarkEnd w:id="14"/>
      <w:bookmarkEnd w:id="15"/>
      <w:r>
        <w:t>Required</w:t>
      </w:r>
      <w:r>
        <w:rPr>
          <w:spacing w:val="-19"/>
        </w:rPr>
        <w:t xml:space="preserve"> </w:t>
      </w:r>
      <w:r>
        <w:rPr>
          <w:spacing w:val="1"/>
        </w:rPr>
        <w:t>R</w:t>
      </w:r>
      <w:r>
        <w:t>ecords</w:t>
      </w:r>
    </w:p>
    <w:p w14:paraId="4D3773E1" w14:textId="0B0D05AC" w:rsidR="00D04719" w:rsidRPr="00FD1DD9" w:rsidRDefault="00D04719" w:rsidP="0095507D">
      <w:pPr>
        <w:pStyle w:val="Heading1"/>
        <w:tabs>
          <w:tab w:val="left" w:pos="853"/>
        </w:tabs>
        <w:spacing w:after="240"/>
        <w:ind w:firstLine="0"/>
        <w:rPr>
          <w:b w:val="0"/>
          <w:bCs w:val="0"/>
        </w:rPr>
      </w:pPr>
      <w:r>
        <w:rPr>
          <w:rFonts w:ascii="Arial" w:hAnsi="Arial" w:cs="Arial"/>
          <w:b w:val="0"/>
          <w:bCs w:val="0"/>
          <w:sz w:val="24"/>
          <w:szCs w:val="24"/>
        </w:rPr>
        <w:t>Document retention shall be in accordance with T</w:t>
      </w:r>
      <w:r w:rsidR="0098529A">
        <w:rPr>
          <w:rFonts w:ascii="Arial" w:hAnsi="Arial" w:cs="Arial"/>
          <w:b w:val="0"/>
          <w:bCs w:val="0"/>
          <w:sz w:val="24"/>
          <w:szCs w:val="24"/>
        </w:rPr>
        <w:t>riumph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Procedure SCMP 1.1. Pertinent files, data and project execution </w:t>
      </w:r>
      <w:proofErr w:type="gramStart"/>
      <w:r>
        <w:rPr>
          <w:rFonts w:ascii="Arial" w:hAnsi="Arial" w:cs="Arial"/>
          <w:b w:val="0"/>
          <w:bCs w:val="0"/>
          <w:sz w:val="24"/>
          <w:szCs w:val="24"/>
        </w:rPr>
        <w:t>information and</w:t>
      </w:r>
      <w:proofErr w:type="gramEnd"/>
      <w:r>
        <w:rPr>
          <w:rFonts w:ascii="Arial" w:hAnsi="Arial" w:cs="Arial"/>
          <w:b w:val="0"/>
          <w:bCs w:val="0"/>
          <w:sz w:val="24"/>
          <w:szCs w:val="24"/>
        </w:rPr>
        <w:t xml:space="preserve"> should be retained at the individual project folder within the Enterprise </w:t>
      </w:r>
      <w:r w:rsidRPr="00EF5484">
        <w:rPr>
          <w:rFonts w:ascii="Arial" w:hAnsi="Arial" w:cs="Arial"/>
          <w:b w:val="0"/>
          <w:bCs w:val="0"/>
          <w:sz w:val="24"/>
          <w:szCs w:val="24"/>
        </w:rPr>
        <w:t xml:space="preserve">Strategic Sourcing </w:t>
      </w:r>
      <w:r>
        <w:rPr>
          <w:rFonts w:ascii="Arial" w:hAnsi="Arial" w:cs="Arial"/>
          <w:b w:val="0"/>
          <w:bCs w:val="0"/>
          <w:sz w:val="24"/>
          <w:szCs w:val="24"/>
        </w:rPr>
        <w:t>SharePoint site.</w:t>
      </w:r>
    </w:p>
    <w:p w14:paraId="636566BD" w14:textId="77777777" w:rsidR="00D04719" w:rsidRDefault="00D04719" w:rsidP="00D75E1F">
      <w:pPr>
        <w:pStyle w:val="Heading1"/>
        <w:tabs>
          <w:tab w:val="left" w:pos="853"/>
        </w:tabs>
        <w:ind w:left="0" w:firstLine="0"/>
        <w:rPr>
          <w:b w:val="0"/>
          <w:bCs w:val="0"/>
        </w:rPr>
      </w:pPr>
      <w:bookmarkStart w:id="16" w:name="10.1_Supplier_Portal_electronic_E-SCAR_r"/>
      <w:bookmarkStart w:id="17" w:name="11._Training_Document"/>
      <w:bookmarkEnd w:id="16"/>
      <w:bookmarkEnd w:id="17"/>
    </w:p>
    <w:p w14:paraId="2BE871AB" w14:textId="77777777" w:rsidR="00A04968" w:rsidRDefault="00A04968" w:rsidP="00D75E1F">
      <w:pPr>
        <w:pStyle w:val="Heading1"/>
        <w:tabs>
          <w:tab w:val="left" w:pos="853"/>
        </w:tabs>
        <w:ind w:left="0" w:firstLine="0"/>
        <w:rPr>
          <w:b w:val="0"/>
          <w:bCs w:val="0"/>
        </w:rPr>
      </w:pPr>
    </w:p>
    <w:p w14:paraId="17348A6A" w14:textId="77777777" w:rsidR="00D04719" w:rsidRDefault="00D04719" w:rsidP="00D75E1F">
      <w:pPr>
        <w:pStyle w:val="Heading1"/>
        <w:numPr>
          <w:ilvl w:val="0"/>
          <w:numId w:val="5"/>
        </w:numPr>
        <w:tabs>
          <w:tab w:val="num" w:pos="360"/>
          <w:tab w:val="left" w:pos="853"/>
        </w:tabs>
        <w:ind w:left="853" w:hanging="540"/>
        <w:rPr>
          <w:b w:val="0"/>
          <w:bCs w:val="0"/>
        </w:rPr>
      </w:pPr>
      <w:bookmarkStart w:id="18" w:name="11.1_TSCMT_2.1_-_Electronic_Supplier_Cor"/>
      <w:bookmarkStart w:id="19" w:name="12._Revision_History"/>
      <w:bookmarkEnd w:id="18"/>
      <w:bookmarkEnd w:id="19"/>
      <w:r>
        <w:t>Revisi</w:t>
      </w:r>
      <w:r>
        <w:rPr>
          <w:spacing w:val="1"/>
        </w:rPr>
        <w:t>o</w:t>
      </w:r>
      <w:r>
        <w:t>n</w:t>
      </w:r>
      <w:r>
        <w:rPr>
          <w:spacing w:val="-18"/>
        </w:rPr>
        <w:t xml:space="preserve"> </w:t>
      </w:r>
      <w:r>
        <w:t>History</w:t>
      </w:r>
    </w:p>
    <w:p w14:paraId="55AECCD0" w14:textId="77777777" w:rsidR="00D04719" w:rsidRDefault="00D04719" w:rsidP="00D75E1F">
      <w:pPr>
        <w:spacing w:before="9" w:line="150" w:lineRule="exact"/>
        <w:rPr>
          <w:sz w:val="15"/>
          <w:szCs w:val="15"/>
        </w:rPr>
      </w:pPr>
    </w:p>
    <w:tbl>
      <w:tblPr>
        <w:tblW w:w="8994" w:type="dxa"/>
        <w:tblInd w:w="6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4"/>
        <w:gridCol w:w="4606"/>
        <w:gridCol w:w="2274"/>
      </w:tblGrid>
      <w:tr w:rsidR="00D04719" w14:paraId="3028C804" w14:textId="77777777" w:rsidTr="0095507D">
        <w:trPr>
          <w:trHeight w:hRule="exact" w:val="639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</w:tcPr>
          <w:p w14:paraId="2DF42C44" w14:textId="77777777" w:rsidR="00D04719" w:rsidRDefault="00D04719" w:rsidP="00D75E1F">
            <w:pPr>
              <w:pStyle w:val="TableParagraph"/>
              <w:spacing w:before="22"/>
              <w:ind w:left="230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bCs/>
              </w:rPr>
              <w:t>Revisi</w:t>
            </w:r>
            <w:r>
              <w:rPr>
                <w:rFonts w:ascii="Tahoma" w:eastAsia="Tahoma" w:hAnsi="Tahoma" w:cs="Tahoma"/>
                <w:b/>
                <w:bCs/>
                <w:spacing w:val="1"/>
              </w:rPr>
              <w:t>o</w:t>
            </w:r>
            <w:r>
              <w:rPr>
                <w:rFonts w:ascii="Tahoma" w:eastAsia="Tahoma" w:hAnsi="Tahoma" w:cs="Tahoma"/>
                <w:b/>
                <w:bCs/>
              </w:rPr>
              <w:t>n</w:t>
            </w:r>
            <w:r>
              <w:rPr>
                <w:rFonts w:ascii="Tahoma" w:eastAsia="Tahoma" w:hAnsi="Tahoma" w:cs="Tahoma"/>
                <w:b/>
                <w:bCs/>
                <w:spacing w:val="-1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</w:rPr>
              <w:t>Level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0B530B57" w14:textId="77777777" w:rsidR="00D04719" w:rsidRDefault="00D04719" w:rsidP="00D75E1F">
            <w:pPr>
              <w:pStyle w:val="TableParagraph"/>
              <w:spacing w:before="22"/>
              <w:ind w:left="476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bCs/>
              </w:rPr>
              <w:t>Descript</w:t>
            </w:r>
            <w:r>
              <w:rPr>
                <w:rFonts w:ascii="Tahoma" w:eastAsia="Tahoma" w:hAnsi="Tahoma" w:cs="Tahoma"/>
                <w:b/>
                <w:bCs/>
                <w:spacing w:val="1"/>
              </w:rPr>
              <w:t>io</w:t>
            </w:r>
            <w:r>
              <w:rPr>
                <w:rFonts w:ascii="Tahoma" w:eastAsia="Tahoma" w:hAnsi="Tahoma" w:cs="Tahoma"/>
                <w:b/>
                <w:bCs/>
              </w:rPr>
              <w:t>n</w:t>
            </w:r>
            <w:r>
              <w:rPr>
                <w:rFonts w:ascii="Tahoma" w:eastAsia="Tahoma" w:hAnsi="Tahoma" w:cs="Tahoma"/>
                <w:b/>
                <w:bCs/>
                <w:spacing w:val="-12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</w:rPr>
              <w:t>of</w:t>
            </w:r>
            <w:r>
              <w:rPr>
                <w:rFonts w:ascii="Tahoma" w:eastAsia="Tahoma" w:hAnsi="Tahoma" w:cs="Tahoma"/>
                <w:b/>
                <w:bCs/>
                <w:spacing w:val="-12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</w:rPr>
              <w:t>Chan</w:t>
            </w:r>
            <w:r>
              <w:rPr>
                <w:rFonts w:ascii="Tahoma" w:eastAsia="Tahoma" w:hAnsi="Tahoma" w:cs="Tahoma"/>
                <w:b/>
                <w:bCs/>
                <w:spacing w:val="1"/>
              </w:rPr>
              <w:t>g</w:t>
            </w:r>
            <w:r>
              <w:rPr>
                <w:rFonts w:ascii="Tahoma" w:eastAsia="Tahoma" w:hAnsi="Tahoma" w:cs="Tahoma"/>
                <w:b/>
                <w:bCs/>
              </w:rPr>
              <w:t>e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14:paraId="0BE6CBE5" w14:textId="77777777" w:rsidR="00D04719" w:rsidRDefault="00D04719" w:rsidP="00D75E1F">
            <w:pPr>
              <w:pStyle w:val="TableParagraph"/>
              <w:spacing w:before="22"/>
              <w:ind w:left="327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bCs/>
              </w:rPr>
              <w:t>Effective</w:t>
            </w:r>
            <w:r>
              <w:rPr>
                <w:rFonts w:ascii="Tahoma" w:eastAsia="Tahoma" w:hAnsi="Tahoma" w:cs="Tahoma"/>
                <w:b/>
                <w:bCs/>
                <w:spacing w:val="-15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</w:rPr>
              <w:t>Date</w:t>
            </w:r>
          </w:p>
        </w:tc>
      </w:tr>
      <w:tr w:rsidR="00D04719" w14:paraId="2BA6A5B5" w14:textId="77777777" w:rsidTr="0095507D">
        <w:trPr>
          <w:trHeight w:hRule="exact" w:val="727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</w:tcPr>
          <w:p w14:paraId="278E014B" w14:textId="77777777" w:rsidR="00D04719" w:rsidRDefault="00D04719" w:rsidP="00D75E1F">
            <w:pPr>
              <w:pStyle w:val="TableParagraph"/>
              <w:spacing w:before="74"/>
              <w:ind w:left="230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Original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0DD46ACC" w14:textId="77777777" w:rsidR="00D04719" w:rsidRDefault="00D04719" w:rsidP="00D75E1F">
            <w:pPr>
              <w:pStyle w:val="TableParagraph"/>
              <w:spacing w:before="74"/>
              <w:ind w:left="477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New</w:t>
            </w:r>
            <w:r>
              <w:rPr>
                <w:rFonts w:ascii="Tahoma" w:eastAsia="Tahoma" w:hAnsi="Tahoma" w:cs="Tahoma"/>
                <w:spacing w:val="-15"/>
              </w:rPr>
              <w:t xml:space="preserve"> </w:t>
            </w:r>
            <w:r>
              <w:rPr>
                <w:rFonts w:ascii="Tahoma" w:eastAsia="Tahoma" w:hAnsi="Tahoma" w:cs="Tahoma"/>
              </w:rPr>
              <w:t>Docu</w:t>
            </w:r>
            <w:r>
              <w:rPr>
                <w:rFonts w:ascii="Tahoma" w:eastAsia="Tahoma" w:hAnsi="Tahoma" w:cs="Tahoma"/>
                <w:spacing w:val="1"/>
              </w:rPr>
              <w:t>m</w:t>
            </w:r>
            <w:r>
              <w:rPr>
                <w:rFonts w:ascii="Tahoma" w:eastAsia="Tahoma" w:hAnsi="Tahoma" w:cs="Tahoma"/>
                <w:spacing w:val="-1"/>
              </w:rPr>
              <w:t>e</w:t>
            </w:r>
            <w:r>
              <w:rPr>
                <w:rFonts w:ascii="Tahoma" w:eastAsia="Tahoma" w:hAnsi="Tahoma" w:cs="Tahoma"/>
              </w:rPr>
              <w:t>nt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14:paraId="2911D1B4" w14:textId="77777777" w:rsidR="00D04719" w:rsidRDefault="00D04719" w:rsidP="00D75E1F">
            <w:pPr>
              <w:pStyle w:val="TableParagraph"/>
              <w:spacing w:before="74"/>
              <w:ind w:left="326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01 September 2017</w:t>
            </w:r>
          </w:p>
        </w:tc>
      </w:tr>
      <w:tr w:rsidR="00D04719" w14:paraId="5D452B3D" w14:textId="77777777" w:rsidTr="0095507D">
        <w:trPr>
          <w:trHeight w:hRule="exact" w:val="727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</w:tcPr>
          <w:p w14:paraId="332FD6E3" w14:textId="77777777" w:rsidR="00D04719" w:rsidRDefault="00D04719" w:rsidP="00D75E1F">
            <w:pPr>
              <w:pStyle w:val="TableParagraph"/>
              <w:spacing w:before="74"/>
              <w:ind w:left="230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A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4D539CE7" w14:textId="77777777" w:rsidR="00D04719" w:rsidRDefault="00D04719" w:rsidP="00D75E1F">
            <w:pPr>
              <w:pStyle w:val="TableParagraph"/>
              <w:spacing w:before="74"/>
              <w:ind w:left="477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Removed reference to Forms 7.5 a &amp; b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14:paraId="1BB72CFA" w14:textId="77777777" w:rsidR="00D04719" w:rsidRDefault="00D04719" w:rsidP="00D75E1F">
            <w:pPr>
              <w:pStyle w:val="TableParagraph"/>
              <w:spacing w:before="74"/>
              <w:ind w:left="326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20 November 2017</w:t>
            </w:r>
          </w:p>
        </w:tc>
      </w:tr>
      <w:tr w:rsidR="00D04719" w14:paraId="2A848EA5" w14:textId="77777777" w:rsidTr="0095507D">
        <w:trPr>
          <w:trHeight w:hRule="exact" w:val="727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</w:tcPr>
          <w:p w14:paraId="4198BABF" w14:textId="77777777" w:rsidR="00D04719" w:rsidRDefault="00D04719" w:rsidP="00D75E1F">
            <w:pPr>
              <w:pStyle w:val="TableParagraph"/>
              <w:spacing w:before="74"/>
              <w:ind w:left="230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B</w:t>
            </w:r>
          </w:p>
          <w:p w14:paraId="1B410755" w14:textId="77777777" w:rsidR="00D04719" w:rsidRDefault="00D04719" w:rsidP="00D75E1F">
            <w:pPr>
              <w:pStyle w:val="TableParagraph"/>
              <w:spacing w:before="74"/>
              <w:ind w:left="230"/>
              <w:rPr>
                <w:rFonts w:ascii="Tahoma" w:eastAsia="Tahoma" w:hAnsi="Tahoma" w:cs="Tahoma"/>
              </w:rPr>
            </w:pPr>
          </w:p>
          <w:p w14:paraId="28C30878" w14:textId="77777777" w:rsidR="00D04719" w:rsidRDefault="00D04719" w:rsidP="00D75E1F">
            <w:pPr>
              <w:pStyle w:val="TableParagraph"/>
              <w:spacing w:before="74"/>
              <w:ind w:left="230"/>
              <w:rPr>
                <w:rFonts w:ascii="Tahoma" w:eastAsia="Tahoma" w:hAnsi="Tahoma" w:cs="Tahoma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5D28AD19" w14:textId="77777777" w:rsidR="00D04719" w:rsidRDefault="00D04719" w:rsidP="00D75E1F">
            <w:pPr>
              <w:pStyle w:val="TableParagraph"/>
              <w:spacing w:before="74"/>
              <w:ind w:left="477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Added note to para. 2.1; revised AS9100 linkage reference</w:t>
            </w:r>
          </w:p>
          <w:p w14:paraId="7C857930" w14:textId="77777777" w:rsidR="00D04719" w:rsidRDefault="00D04719" w:rsidP="00D75E1F">
            <w:pPr>
              <w:pStyle w:val="TableParagraph"/>
              <w:spacing w:before="74"/>
              <w:ind w:left="477"/>
              <w:rPr>
                <w:rFonts w:ascii="Tahoma" w:eastAsia="Tahoma" w:hAnsi="Tahoma" w:cs="Tahoma"/>
              </w:rPr>
            </w:pPr>
          </w:p>
          <w:p w14:paraId="27870FDD" w14:textId="77777777" w:rsidR="00D04719" w:rsidRDefault="00D04719" w:rsidP="00D75E1F">
            <w:pPr>
              <w:pStyle w:val="TableParagraph"/>
              <w:spacing w:before="74"/>
              <w:ind w:left="477"/>
              <w:rPr>
                <w:rFonts w:ascii="Tahoma" w:eastAsia="Tahoma" w:hAnsi="Tahoma" w:cs="Tahoma"/>
              </w:rPr>
            </w:pPr>
          </w:p>
          <w:p w14:paraId="03785AA5" w14:textId="77777777" w:rsidR="00D04719" w:rsidRDefault="00D04719" w:rsidP="00D75E1F">
            <w:pPr>
              <w:pStyle w:val="TableParagraph"/>
              <w:spacing w:before="74"/>
              <w:ind w:left="477"/>
              <w:rPr>
                <w:rFonts w:ascii="Tahoma" w:eastAsia="Tahoma" w:hAnsi="Tahoma" w:cs="Tahoma"/>
              </w:rPr>
            </w:pPr>
          </w:p>
          <w:p w14:paraId="3B3A18C0" w14:textId="77777777" w:rsidR="00D04719" w:rsidRDefault="00D04719" w:rsidP="00D75E1F">
            <w:pPr>
              <w:pStyle w:val="TableParagraph"/>
              <w:spacing w:before="74"/>
              <w:ind w:left="477"/>
              <w:rPr>
                <w:rFonts w:ascii="Tahoma" w:eastAsia="Tahoma" w:hAnsi="Tahoma" w:cs="Tahoma"/>
              </w:rPr>
            </w:pPr>
          </w:p>
          <w:p w14:paraId="3ED4490E" w14:textId="77777777" w:rsidR="00D04719" w:rsidRDefault="00D04719" w:rsidP="00D75E1F">
            <w:pPr>
              <w:pStyle w:val="TableParagraph"/>
              <w:spacing w:before="74"/>
              <w:ind w:left="477"/>
              <w:rPr>
                <w:rFonts w:ascii="Tahoma" w:eastAsia="Tahoma" w:hAnsi="Tahoma" w:cs="Tahoma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14:paraId="7103669D" w14:textId="77777777" w:rsidR="00D04719" w:rsidRDefault="00D04719" w:rsidP="00D75E1F">
            <w:pPr>
              <w:pStyle w:val="TableParagraph"/>
              <w:spacing w:before="74"/>
              <w:ind w:left="326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15 December 2017</w:t>
            </w:r>
          </w:p>
        </w:tc>
      </w:tr>
      <w:tr w:rsidR="00D04719" w14:paraId="5AA5076C" w14:textId="77777777" w:rsidTr="0095507D">
        <w:trPr>
          <w:trHeight w:hRule="exact" w:val="727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</w:tcPr>
          <w:p w14:paraId="3A61224A" w14:textId="77777777" w:rsidR="00D04719" w:rsidRDefault="00D04719" w:rsidP="00D75E1F">
            <w:pPr>
              <w:pStyle w:val="TableParagraph"/>
              <w:spacing w:before="74"/>
              <w:ind w:left="230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C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3B6D3C43" w14:textId="77777777" w:rsidR="00D04719" w:rsidRDefault="00D04719" w:rsidP="00D75E1F">
            <w:pPr>
              <w:pStyle w:val="TableParagraph"/>
              <w:spacing w:before="74"/>
              <w:ind w:left="477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Document Revision/Forms Update</w:t>
            </w:r>
          </w:p>
          <w:p w14:paraId="68ADA5D6" w14:textId="77777777" w:rsidR="00D04719" w:rsidRDefault="00D04719" w:rsidP="00D75E1F">
            <w:pPr>
              <w:pStyle w:val="TableParagraph"/>
              <w:spacing w:before="74"/>
              <w:ind w:left="477"/>
              <w:rPr>
                <w:rFonts w:ascii="Tahoma" w:eastAsia="Tahoma" w:hAnsi="Tahoma" w:cs="Tahoma"/>
              </w:rPr>
            </w:pPr>
          </w:p>
          <w:p w14:paraId="68BFF83A" w14:textId="77777777" w:rsidR="00D04719" w:rsidRDefault="00D04719" w:rsidP="00D75E1F">
            <w:pPr>
              <w:pStyle w:val="TableParagraph"/>
              <w:spacing w:before="74"/>
              <w:ind w:left="477" w:hanging="2651"/>
              <w:rPr>
                <w:rFonts w:ascii="Tahoma" w:eastAsia="Tahoma" w:hAnsi="Tahoma" w:cs="Tahoma"/>
              </w:rPr>
            </w:pPr>
          </w:p>
          <w:p w14:paraId="27A2C215" w14:textId="77777777" w:rsidR="00D04719" w:rsidRDefault="00D04719" w:rsidP="00D75E1F">
            <w:pPr>
              <w:pStyle w:val="TableParagraph"/>
              <w:spacing w:before="74"/>
              <w:ind w:left="477"/>
              <w:rPr>
                <w:rFonts w:ascii="Tahoma" w:eastAsia="Tahoma" w:hAnsi="Tahoma" w:cs="Tahoma"/>
              </w:rPr>
            </w:pPr>
          </w:p>
          <w:p w14:paraId="29FC6085" w14:textId="77777777" w:rsidR="00D04719" w:rsidRDefault="00D04719" w:rsidP="00D75E1F">
            <w:pPr>
              <w:pStyle w:val="TableParagraph"/>
              <w:spacing w:before="74"/>
              <w:ind w:left="477"/>
              <w:rPr>
                <w:rFonts w:ascii="Tahoma" w:eastAsia="Tahoma" w:hAnsi="Tahoma" w:cs="Tahoma"/>
              </w:rPr>
            </w:pPr>
          </w:p>
          <w:p w14:paraId="520F8D55" w14:textId="77777777" w:rsidR="00D04719" w:rsidRDefault="00D04719" w:rsidP="00D75E1F">
            <w:pPr>
              <w:pStyle w:val="TableParagraph"/>
              <w:spacing w:before="74"/>
              <w:ind w:left="477"/>
              <w:rPr>
                <w:rFonts w:ascii="Tahoma" w:eastAsia="Tahoma" w:hAnsi="Tahoma" w:cs="Tahoma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14:paraId="39ADC681" w14:textId="77777777" w:rsidR="00D04719" w:rsidRPr="00B33699" w:rsidRDefault="00D04719" w:rsidP="00D75E1F">
            <w:pPr>
              <w:pStyle w:val="TableParagraph"/>
              <w:spacing w:before="74"/>
              <w:ind w:left="326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04 October 2021</w:t>
            </w:r>
          </w:p>
        </w:tc>
      </w:tr>
      <w:tr w:rsidR="000F61FB" w14:paraId="31C3E1D9" w14:textId="77777777" w:rsidTr="0095507D">
        <w:trPr>
          <w:trHeight w:hRule="exact" w:val="727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</w:tcPr>
          <w:p w14:paraId="032815BB" w14:textId="23D10083" w:rsidR="000F61FB" w:rsidRDefault="000F61FB" w:rsidP="00D75E1F">
            <w:pPr>
              <w:pStyle w:val="TableParagraph"/>
              <w:spacing w:before="74"/>
              <w:ind w:left="230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D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33D65491" w14:textId="01348A8D" w:rsidR="000F61FB" w:rsidRDefault="000F61FB" w:rsidP="00D75E1F">
            <w:pPr>
              <w:pStyle w:val="TableParagraph"/>
              <w:spacing w:before="74"/>
              <w:ind w:left="477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Document Revision/Forms Update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14:paraId="407709E8" w14:textId="39826AD6" w:rsidR="000F61FB" w:rsidRDefault="000F61FB" w:rsidP="00D75E1F">
            <w:pPr>
              <w:pStyle w:val="TableParagraph"/>
              <w:spacing w:before="74"/>
              <w:ind w:left="326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01 September 2022</w:t>
            </w:r>
          </w:p>
        </w:tc>
      </w:tr>
      <w:tr w:rsidR="000F61FB" w14:paraId="6C90C420" w14:textId="77777777" w:rsidTr="00CB31BF">
        <w:trPr>
          <w:trHeight w:hRule="exact" w:val="2295"/>
        </w:trPr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</w:tcPr>
          <w:p w14:paraId="68632EB9" w14:textId="77777777" w:rsidR="000F61FB" w:rsidRDefault="000F61FB" w:rsidP="00D75E1F">
            <w:pPr>
              <w:pStyle w:val="TableParagraph"/>
              <w:spacing w:before="74"/>
              <w:ind w:left="230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E</w:t>
            </w:r>
          </w:p>
          <w:p w14:paraId="004D9935" w14:textId="77777777" w:rsidR="00B035DF" w:rsidRDefault="00B035DF" w:rsidP="00D75E1F">
            <w:pPr>
              <w:pStyle w:val="TableParagraph"/>
              <w:spacing w:before="74"/>
              <w:ind w:left="230"/>
              <w:rPr>
                <w:rFonts w:ascii="Tahoma" w:eastAsia="Tahoma" w:hAnsi="Tahoma" w:cs="Tahoma"/>
              </w:rPr>
            </w:pPr>
          </w:p>
          <w:p w14:paraId="5BC37453" w14:textId="09B63EF9" w:rsidR="00B035DF" w:rsidRDefault="00B035DF" w:rsidP="00CB31BF">
            <w:pPr>
              <w:pStyle w:val="TableParagraph"/>
              <w:spacing w:before="74"/>
              <w:ind w:left="230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F</w:t>
            </w:r>
          </w:p>
          <w:p w14:paraId="2AB8E1DA" w14:textId="77777777" w:rsidR="002568CF" w:rsidRDefault="002568CF" w:rsidP="00CB31BF">
            <w:pPr>
              <w:pStyle w:val="TableParagraph"/>
              <w:spacing w:before="74"/>
              <w:ind w:left="230"/>
              <w:rPr>
                <w:rFonts w:ascii="Tahoma" w:eastAsia="Tahoma" w:hAnsi="Tahoma" w:cs="Tahoma"/>
              </w:rPr>
            </w:pPr>
          </w:p>
          <w:p w14:paraId="23FA2C30" w14:textId="4F7DE110" w:rsidR="002568CF" w:rsidRDefault="002568CF" w:rsidP="00CB31BF">
            <w:pPr>
              <w:pStyle w:val="TableParagraph"/>
              <w:spacing w:before="74"/>
              <w:ind w:left="230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G</w:t>
            </w:r>
          </w:p>
          <w:p w14:paraId="7C53E6BB" w14:textId="3BFB32FD" w:rsidR="00B035DF" w:rsidRDefault="00B035DF" w:rsidP="00D75E1F">
            <w:pPr>
              <w:pStyle w:val="TableParagraph"/>
              <w:spacing w:before="74"/>
              <w:ind w:left="230"/>
              <w:rPr>
                <w:rFonts w:ascii="Tahoma" w:eastAsia="Tahoma" w:hAnsi="Tahoma" w:cs="Tahoma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4D3193FF" w14:textId="77777777" w:rsidR="000F61FB" w:rsidRDefault="000F61FB" w:rsidP="00D75E1F">
            <w:pPr>
              <w:pStyle w:val="TableParagraph"/>
              <w:spacing w:before="74"/>
              <w:ind w:left="477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Document Revision/Forms Update</w:t>
            </w:r>
          </w:p>
          <w:p w14:paraId="764DF4A8" w14:textId="77777777" w:rsidR="00344074" w:rsidRDefault="00344074" w:rsidP="00D75E1F">
            <w:pPr>
              <w:pStyle w:val="TableParagraph"/>
              <w:spacing w:before="74"/>
              <w:ind w:left="477"/>
              <w:rPr>
                <w:rFonts w:ascii="Tahoma" w:eastAsia="Tahoma" w:hAnsi="Tahoma" w:cs="Tahoma"/>
              </w:rPr>
            </w:pPr>
          </w:p>
          <w:p w14:paraId="56722111" w14:textId="77777777" w:rsidR="00344074" w:rsidRDefault="00344074" w:rsidP="00D75E1F">
            <w:pPr>
              <w:pStyle w:val="TableParagraph"/>
              <w:spacing w:before="74"/>
              <w:ind w:left="477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Document Revision/Forms Update</w:t>
            </w:r>
          </w:p>
          <w:p w14:paraId="7B54D004" w14:textId="77777777" w:rsidR="002568CF" w:rsidRDefault="002568CF" w:rsidP="00D75E1F">
            <w:pPr>
              <w:pStyle w:val="TableParagraph"/>
              <w:spacing w:before="74"/>
              <w:ind w:left="477"/>
              <w:rPr>
                <w:rFonts w:ascii="Tahoma" w:eastAsia="Tahoma" w:hAnsi="Tahoma" w:cs="Tahoma"/>
              </w:rPr>
            </w:pPr>
          </w:p>
          <w:p w14:paraId="39C78B4C" w14:textId="042656E4" w:rsidR="002568CF" w:rsidRDefault="002568CF" w:rsidP="00D75E1F">
            <w:pPr>
              <w:pStyle w:val="TableParagraph"/>
              <w:spacing w:before="74"/>
              <w:ind w:left="477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Document Revision/Forms Update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14:paraId="637D3141" w14:textId="77777777" w:rsidR="000F61FB" w:rsidRDefault="000F61FB" w:rsidP="00D75E1F">
            <w:pPr>
              <w:pStyle w:val="TableParagraph"/>
              <w:spacing w:before="74"/>
              <w:ind w:left="326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01 June 2023</w:t>
            </w:r>
          </w:p>
          <w:p w14:paraId="5F820656" w14:textId="77777777" w:rsidR="00B035DF" w:rsidRDefault="00B035DF" w:rsidP="00D75E1F">
            <w:pPr>
              <w:pStyle w:val="TableParagraph"/>
              <w:spacing w:before="74"/>
              <w:ind w:left="326"/>
              <w:rPr>
                <w:rFonts w:ascii="Tahoma" w:eastAsia="Tahoma" w:hAnsi="Tahoma" w:cs="Tahoma"/>
              </w:rPr>
            </w:pPr>
          </w:p>
          <w:p w14:paraId="57129181" w14:textId="61E9E20E" w:rsidR="00344074" w:rsidRDefault="002568CF" w:rsidP="00D75E1F">
            <w:pPr>
              <w:pStyle w:val="TableParagraph"/>
              <w:spacing w:before="74"/>
              <w:ind w:left="326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01 April 2025</w:t>
            </w:r>
          </w:p>
          <w:p w14:paraId="525A0E05" w14:textId="77777777" w:rsidR="002568CF" w:rsidRDefault="002568CF" w:rsidP="00D75E1F">
            <w:pPr>
              <w:pStyle w:val="TableParagraph"/>
              <w:spacing w:before="74"/>
              <w:ind w:left="326"/>
              <w:rPr>
                <w:rFonts w:ascii="Tahoma" w:eastAsia="Tahoma" w:hAnsi="Tahoma" w:cs="Tahoma"/>
              </w:rPr>
            </w:pPr>
          </w:p>
          <w:p w14:paraId="0A1CBA1D" w14:textId="4DCA3A68" w:rsidR="002568CF" w:rsidRDefault="002568CF" w:rsidP="00D75E1F">
            <w:pPr>
              <w:pStyle w:val="TableParagraph"/>
              <w:spacing w:before="74"/>
              <w:ind w:left="326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01 February 2026</w:t>
            </w:r>
          </w:p>
          <w:p w14:paraId="012D38F6" w14:textId="77777777" w:rsidR="00D75EBC" w:rsidRDefault="00D75EBC" w:rsidP="00D75E1F">
            <w:pPr>
              <w:pStyle w:val="TableParagraph"/>
              <w:spacing w:before="74"/>
              <w:ind w:left="326"/>
              <w:rPr>
                <w:rFonts w:ascii="Tahoma" w:eastAsia="Tahoma" w:hAnsi="Tahoma" w:cs="Tahoma"/>
              </w:rPr>
            </w:pPr>
          </w:p>
          <w:p w14:paraId="6B7C19C4" w14:textId="77777777" w:rsidR="00D75EBC" w:rsidRDefault="00D75EBC" w:rsidP="00D75E1F">
            <w:pPr>
              <w:pStyle w:val="TableParagraph"/>
              <w:spacing w:before="74"/>
              <w:ind w:left="326"/>
              <w:rPr>
                <w:rFonts w:ascii="Tahoma" w:eastAsia="Tahoma" w:hAnsi="Tahoma" w:cs="Tahoma"/>
              </w:rPr>
            </w:pPr>
          </w:p>
          <w:p w14:paraId="3737A3B9" w14:textId="09C2B8ED" w:rsidR="00D75EBC" w:rsidRDefault="00D75EBC" w:rsidP="00D75E1F">
            <w:pPr>
              <w:pStyle w:val="TableParagraph"/>
              <w:spacing w:before="74"/>
              <w:ind w:left="326"/>
              <w:rPr>
                <w:rFonts w:ascii="Tahoma" w:eastAsia="Tahoma" w:hAnsi="Tahoma" w:cs="Tahoma"/>
              </w:rPr>
            </w:pPr>
          </w:p>
        </w:tc>
      </w:tr>
    </w:tbl>
    <w:p w14:paraId="081A9BCB" w14:textId="77777777" w:rsidR="00D04719" w:rsidRDefault="00D04719" w:rsidP="00716FE8">
      <w:pPr>
        <w:spacing w:before="9" w:line="120" w:lineRule="exact"/>
        <w:rPr>
          <w:sz w:val="12"/>
          <w:szCs w:val="12"/>
        </w:rPr>
      </w:pPr>
    </w:p>
    <w:p w14:paraId="16BF32FF" w14:textId="77777777" w:rsidR="00886A16" w:rsidRDefault="00886A16" w:rsidP="00D75E1F">
      <w:pPr>
        <w:spacing w:before="9" w:line="120" w:lineRule="exact"/>
        <w:ind w:firstLine="900"/>
        <w:rPr>
          <w:sz w:val="12"/>
          <w:szCs w:val="12"/>
        </w:rPr>
      </w:pPr>
    </w:p>
    <w:p w14:paraId="5E9EFF55" w14:textId="77777777" w:rsidR="00886A16" w:rsidRDefault="00886A16" w:rsidP="00D75E1F">
      <w:pPr>
        <w:spacing w:before="9" w:line="120" w:lineRule="exact"/>
        <w:ind w:firstLine="900"/>
        <w:rPr>
          <w:sz w:val="12"/>
          <w:szCs w:val="12"/>
        </w:rPr>
      </w:pPr>
    </w:p>
    <w:p w14:paraId="68FEDF76" w14:textId="77777777" w:rsidR="00D75EBC" w:rsidRDefault="00D04719" w:rsidP="00D75E1F">
      <w:pPr>
        <w:spacing w:before="74" w:line="120" w:lineRule="exact"/>
        <w:ind w:left="3420" w:hanging="2790"/>
        <w:rPr>
          <w:rFonts w:ascii="Tahoma" w:hAnsi="Tahoma" w:cs="Tahoma"/>
        </w:rPr>
      </w:pPr>
      <w:r>
        <w:rPr>
          <w:rFonts w:ascii="Tahoma" w:hAnsi="Tahoma" w:cs="Tahoma"/>
        </w:rPr>
        <w:t xml:space="preserve">  </w:t>
      </w:r>
      <w:bookmarkStart w:id="20" w:name="13._Approvals_(Authorizing_Signatures_on"/>
      <w:bookmarkEnd w:id="20"/>
    </w:p>
    <w:p w14:paraId="2A60E234" w14:textId="77777777" w:rsidR="00716FE8" w:rsidRDefault="00716FE8" w:rsidP="00D75E1F">
      <w:pPr>
        <w:spacing w:before="74" w:line="120" w:lineRule="exact"/>
        <w:ind w:left="3420" w:hanging="2790"/>
        <w:rPr>
          <w:rFonts w:ascii="Tahoma" w:eastAsia="Tahoma" w:hAnsi="Tahoma" w:cs="Tahoma"/>
          <w:b/>
          <w:bCs/>
          <w:spacing w:val="-1"/>
        </w:rPr>
      </w:pPr>
    </w:p>
    <w:p w14:paraId="6A091ED7" w14:textId="77777777" w:rsidR="00716FE8" w:rsidRDefault="00716FE8" w:rsidP="00D75E1F">
      <w:pPr>
        <w:spacing w:before="74" w:line="120" w:lineRule="exact"/>
        <w:ind w:left="3420" w:hanging="2790"/>
        <w:rPr>
          <w:rFonts w:ascii="Tahoma" w:eastAsia="Tahoma" w:hAnsi="Tahoma" w:cs="Tahoma"/>
          <w:b/>
          <w:bCs/>
          <w:spacing w:val="-1"/>
        </w:rPr>
      </w:pPr>
    </w:p>
    <w:p w14:paraId="0CD18925" w14:textId="77777777" w:rsidR="00716FE8" w:rsidRDefault="00716FE8" w:rsidP="00D75E1F">
      <w:pPr>
        <w:spacing w:before="74" w:line="120" w:lineRule="exact"/>
        <w:ind w:left="3420" w:hanging="2790"/>
        <w:rPr>
          <w:rFonts w:ascii="Tahoma" w:eastAsia="Tahoma" w:hAnsi="Tahoma" w:cs="Tahoma"/>
          <w:b/>
          <w:bCs/>
          <w:spacing w:val="-1"/>
        </w:rPr>
      </w:pPr>
    </w:p>
    <w:p w14:paraId="6E317E37" w14:textId="7AF10ECB" w:rsidR="00D04719" w:rsidRDefault="00D04719" w:rsidP="00D75E1F">
      <w:pPr>
        <w:spacing w:before="74" w:line="120" w:lineRule="exact"/>
        <w:ind w:left="3420" w:hanging="2790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bCs/>
          <w:spacing w:val="-1"/>
        </w:rPr>
        <w:t>Ap</w:t>
      </w:r>
      <w:r>
        <w:rPr>
          <w:rFonts w:ascii="Tahoma" w:eastAsia="Tahoma" w:hAnsi="Tahoma" w:cs="Tahoma"/>
          <w:b/>
          <w:bCs/>
          <w:spacing w:val="1"/>
        </w:rPr>
        <w:t>p</w:t>
      </w:r>
      <w:r>
        <w:rPr>
          <w:rFonts w:ascii="Tahoma" w:eastAsia="Tahoma" w:hAnsi="Tahoma" w:cs="Tahoma"/>
          <w:b/>
          <w:bCs/>
          <w:spacing w:val="-1"/>
        </w:rPr>
        <w:t>roval</w:t>
      </w:r>
      <w:r>
        <w:rPr>
          <w:rFonts w:ascii="Tahoma" w:eastAsia="Tahoma" w:hAnsi="Tahoma" w:cs="Tahoma"/>
          <w:b/>
          <w:bCs/>
        </w:rPr>
        <w:t>s</w:t>
      </w:r>
    </w:p>
    <w:p w14:paraId="7BC3E9F4" w14:textId="77777777" w:rsidR="00D04719" w:rsidRDefault="00D04719" w:rsidP="00D75E1F">
      <w:pPr>
        <w:spacing w:before="10" w:line="110" w:lineRule="exact"/>
        <w:rPr>
          <w:sz w:val="11"/>
          <w:szCs w:val="11"/>
        </w:rPr>
      </w:pPr>
    </w:p>
    <w:p w14:paraId="25F33E16" w14:textId="0EA0D8BE" w:rsidR="00D04719" w:rsidRDefault="00D04719" w:rsidP="00D75E1F">
      <w:pPr>
        <w:pStyle w:val="BodyText"/>
        <w:tabs>
          <w:tab w:val="left" w:pos="8234"/>
        </w:tabs>
        <w:ind w:left="860" w:firstLine="0"/>
      </w:pPr>
      <w:r>
        <w:t>/s/</w:t>
      </w:r>
      <w:r>
        <w:rPr>
          <w:spacing w:val="-4"/>
        </w:rPr>
        <w:t xml:space="preserve"> </w:t>
      </w:r>
      <w:r w:rsidR="000E4BF6">
        <w:rPr>
          <w:spacing w:val="-4"/>
        </w:rPr>
        <w:t xml:space="preserve">Senior </w:t>
      </w:r>
      <w:r>
        <w:t xml:space="preserve">Director </w:t>
      </w:r>
      <w:r w:rsidR="000E4BF6">
        <w:t>Supplier Performance</w:t>
      </w:r>
      <w:r>
        <w:t>,</w:t>
      </w:r>
      <w:r>
        <w:rPr>
          <w:spacing w:val="-2"/>
        </w:rPr>
        <w:t xml:space="preserve"> </w:t>
      </w:r>
      <w:r>
        <w:t xml:space="preserve">Triumph </w:t>
      </w:r>
      <w:r>
        <w:tab/>
        <w:t xml:space="preserve">   XX XXXXXXX XXX</w:t>
      </w:r>
    </w:p>
    <w:p w14:paraId="206DB63C" w14:textId="4B792ADD" w:rsidR="000E4BF6" w:rsidRDefault="000E4BF6" w:rsidP="00D75E1F">
      <w:pPr>
        <w:pStyle w:val="BodyText"/>
        <w:tabs>
          <w:tab w:val="left" w:pos="8234"/>
        </w:tabs>
        <w:ind w:left="860" w:firstLine="0"/>
      </w:pPr>
      <w:r>
        <w:t>/s/</w:t>
      </w:r>
      <w:r>
        <w:rPr>
          <w:spacing w:val="-4"/>
        </w:rPr>
        <w:t xml:space="preserve"> Vice President International Supply Chain</w:t>
      </w:r>
      <w:r>
        <w:t>,</w:t>
      </w:r>
      <w:r>
        <w:rPr>
          <w:spacing w:val="-2"/>
        </w:rPr>
        <w:t xml:space="preserve"> </w:t>
      </w:r>
      <w:r>
        <w:t xml:space="preserve">Triumph </w:t>
      </w:r>
      <w:r>
        <w:tab/>
        <w:t xml:space="preserve">   XX XXXXXXX XXX</w:t>
      </w:r>
    </w:p>
    <w:p w14:paraId="7FA1A2FC" w14:textId="77777777" w:rsidR="00D04719" w:rsidRDefault="00D04719" w:rsidP="00D75E1F">
      <w:pPr>
        <w:rPr>
          <w:b/>
          <w:sz w:val="28"/>
          <w:szCs w:val="28"/>
        </w:rPr>
      </w:pPr>
    </w:p>
    <w:p w14:paraId="76F6AB4F" w14:textId="77777777" w:rsidR="00D04719" w:rsidRDefault="00D04719" w:rsidP="00D75E1F">
      <w:pPr>
        <w:rPr>
          <w:b/>
          <w:sz w:val="28"/>
          <w:szCs w:val="28"/>
        </w:rPr>
      </w:pPr>
    </w:p>
    <w:p w14:paraId="21235CA0" w14:textId="4931B29C" w:rsidR="00716FE8" w:rsidRDefault="00D04719" w:rsidP="00D75E1F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39F606E9" w14:textId="6B972996" w:rsidR="00D04719" w:rsidRDefault="00D04719" w:rsidP="00D75E1F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Attachment A</w:t>
      </w:r>
    </w:p>
    <w:p w14:paraId="2E73E4FF" w14:textId="4C401176" w:rsidR="00D04719" w:rsidRDefault="00D04719" w:rsidP="00D75E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Sourcing Board (SB) Re</w:t>
      </w:r>
      <w:r w:rsidR="0038148B">
        <w:rPr>
          <w:b/>
          <w:sz w:val="28"/>
          <w:szCs w:val="28"/>
        </w:rPr>
        <w:t>commended Participants</w:t>
      </w:r>
    </w:p>
    <w:p w14:paraId="35E507EA" w14:textId="77777777" w:rsidR="00D04719" w:rsidRPr="00D04719" w:rsidRDefault="00D04719" w:rsidP="00D75E1F">
      <w:pPr>
        <w:spacing w:before="60"/>
        <w:rPr>
          <w:rFonts w:ascii="Tahoma" w:eastAsia="Times New Roman" w:hAnsi="Tahoma" w:cs="Tahoma"/>
          <w:sz w:val="18"/>
          <w:szCs w:val="18"/>
        </w:rPr>
      </w:pPr>
      <w:r w:rsidRPr="00D04719">
        <w:rPr>
          <w:rFonts w:ascii="Tahoma" w:eastAsia="Times New Roman" w:hAnsi="Tahoma" w:cs="Tahoma"/>
          <w:sz w:val="18"/>
          <w:szCs w:val="18"/>
        </w:rPr>
        <w:t>Exceptions</w:t>
      </w:r>
    </w:p>
    <w:p w14:paraId="2E6D7387" w14:textId="77777777" w:rsidR="00D04719" w:rsidRPr="001A2188" w:rsidRDefault="00D04719" w:rsidP="00A04968">
      <w:pPr>
        <w:numPr>
          <w:ilvl w:val="0"/>
          <w:numId w:val="2"/>
        </w:numPr>
        <w:jc w:val="both"/>
        <w:rPr>
          <w:rFonts w:ascii="Tahoma" w:eastAsia="Times New Roman" w:hAnsi="Tahoma" w:cs="Tahoma"/>
          <w:sz w:val="18"/>
          <w:szCs w:val="18"/>
        </w:rPr>
      </w:pPr>
      <w:r w:rsidRPr="001A2188">
        <w:rPr>
          <w:rFonts w:ascii="Tahoma" w:eastAsia="Times New Roman" w:hAnsi="Tahoma" w:cs="Tahoma"/>
          <w:sz w:val="18"/>
          <w:szCs w:val="18"/>
        </w:rPr>
        <w:t>PSR not required for Government/Customer Directed Source Procurements</w:t>
      </w:r>
    </w:p>
    <w:p w14:paraId="37F5BB84" w14:textId="7767B413" w:rsidR="00D04719" w:rsidRPr="001A2188" w:rsidRDefault="00D04719" w:rsidP="00A04968">
      <w:pPr>
        <w:numPr>
          <w:ilvl w:val="0"/>
          <w:numId w:val="2"/>
        </w:numPr>
        <w:jc w:val="both"/>
        <w:rPr>
          <w:rFonts w:ascii="Tahoma" w:eastAsia="Times New Roman" w:hAnsi="Tahoma" w:cs="Tahoma"/>
          <w:sz w:val="18"/>
          <w:szCs w:val="18"/>
        </w:rPr>
      </w:pPr>
      <w:r w:rsidRPr="001A2188">
        <w:rPr>
          <w:rFonts w:ascii="Tahoma" w:eastAsia="Times New Roman" w:hAnsi="Tahoma" w:cs="Tahoma"/>
          <w:sz w:val="18"/>
          <w:szCs w:val="18"/>
        </w:rPr>
        <w:t xml:space="preserve">Raw/Shop material procurements of </w:t>
      </w:r>
      <w:r w:rsidRPr="001A2188">
        <w:rPr>
          <w:rFonts w:ascii="Tahoma" w:eastAsia="Times New Roman" w:hAnsi="Tahoma" w:cs="Tahoma"/>
          <w:b/>
          <w:bCs/>
          <w:iCs/>
          <w:sz w:val="18"/>
          <w:szCs w:val="18"/>
        </w:rPr>
        <w:t>≤</w:t>
      </w:r>
      <w:r w:rsidRPr="001A2188">
        <w:rPr>
          <w:rFonts w:ascii="Tahoma" w:eastAsia="Times New Roman" w:hAnsi="Tahoma" w:cs="Tahoma"/>
          <w:sz w:val="18"/>
          <w:szCs w:val="18"/>
        </w:rPr>
        <w:t>$</w:t>
      </w:r>
      <w:r w:rsidR="008907CE" w:rsidRPr="001A2188">
        <w:rPr>
          <w:rFonts w:ascii="Tahoma" w:eastAsia="Times New Roman" w:hAnsi="Tahoma" w:cs="Tahoma"/>
          <w:sz w:val="18"/>
          <w:szCs w:val="18"/>
        </w:rPr>
        <w:t>100</w:t>
      </w:r>
      <w:r w:rsidRPr="001A2188">
        <w:rPr>
          <w:rFonts w:ascii="Tahoma" w:eastAsia="Times New Roman" w:hAnsi="Tahoma" w:cs="Tahoma"/>
          <w:sz w:val="18"/>
          <w:szCs w:val="18"/>
        </w:rPr>
        <w:t>K are not subject to SB process when procured from distributors</w:t>
      </w:r>
    </w:p>
    <w:p w14:paraId="692776A4" w14:textId="77777777" w:rsidR="00D04719" w:rsidRPr="001A2188" w:rsidRDefault="00D04719" w:rsidP="00A04968">
      <w:pPr>
        <w:numPr>
          <w:ilvl w:val="0"/>
          <w:numId w:val="2"/>
        </w:numPr>
        <w:jc w:val="both"/>
        <w:rPr>
          <w:rFonts w:ascii="Tahoma" w:eastAsia="Times New Roman" w:hAnsi="Tahoma" w:cs="Tahoma"/>
          <w:sz w:val="18"/>
          <w:szCs w:val="18"/>
        </w:rPr>
      </w:pPr>
      <w:r w:rsidRPr="001A2188">
        <w:rPr>
          <w:rFonts w:ascii="Tahoma" w:eastAsia="Times New Roman" w:hAnsi="Tahoma" w:cs="Tahoma"/>
          <w:sz w:val="18"/>
          <w:szCs w:val="18"/>
        </w:rPr>
        <w:t>Purchase Order releases pursuant to Agreements in force at time of release</w:t>
      </w:r>
    </w:p>
    <w:p w14:paraId="29FF5A8E" w14:textId="3EA7EC18" w:rsidR="00D04719" w:rsidRPr="001A2188" w:rsidRDefault="001B4A83" w:rsidP="00A04968">
      <w:pPr>
        <w:numPr>
          <w:ilvl w:val="0"/>
          <w:numId w:val="2"/>
        </w:numPr>
        <w:jc w:val="both"/>
        <w:rPr>
          <w:rFonts w:ascii="Tahoma" w:eastAsia="Times New Roman" w:hAnsi="Tahoma" w:cs="Tahoma"/>
          <w:sz w:val="18"/>
          <w:szCs w:val="18"/>
        </w:rPr>
      </w:pPr>
      <w:r w:rsidRPr="001A2188">
        <w:rPr>
          <w:rFonts w:ascii="Tahoma" w:eastAsia="Times New Roman" w:hAnsi="Tahoma" w:cs="Tahoma"/>
          <w:sz w:val="18"/>
          <w:szCs w:val="18"/>
        </w:rPr>
        <w:t xml:space="preserve">Indirect, </w:t>
      </w:r>
      <w:r w:rsidR="00D04719" w:rsidRPr="001A2188">
        <w:rPr>
          <w:rFonts w:ascii="Tahoma" w:eastAsia="Times New Roman" w:hAnsi="Tahoma" w:cs="Tahoma"/>
          <w:sz w:val="18"/>
          <w:szCs w:val="18"/>
        </w:rPr>
        <w:t>Nonproduction procurements, catalog items</w:t>
      </w:r>
      <w:r w:rsidRPr="001A2188">
        <w:rPr>
          <w:rFonts w:ascii="Tahoma" w:eastAsia="Times New Roman" w:hAnsi="Tahoma" w:cs="Tahoma"/>
          <w:sz w:val="18"/>
          <w:szCs w:val="18"/>
        </w:rPr>
        <w:t>,</w:t>
      </w:r>
      <w:r w:rsidR="00D04719" w:rsidRPr="001A2188">
        <w:rPr>
          <w:rFonts w:ascii="Tahoma" w:eastAsia="Times New Roman" w:hAnsi="Tahoma" w:cs="Tahoma"/>
          <w:sz w:val="18"/>
          <w:szCs w:val="18"/>
        </w:rPr>
        <w:t xml:space="preserve"> </w:t>
      </w:r>
      <w:r w:rsidRPr="001A2188">
        <w:rPr>
          <w:rFonts w:ascii="Tahoma" w:eastAsia="Times New Roman" w:hAnsi="Tahoma" w:cs="Tahoma"/>
          <w:sz w:val="18"/>
          <w:szCs w:val="18"/>
        </w:rPr>
        <w:t>and/or</w:t>
      </w:r>
      <w:r w:rsidR="00D04719" w:rsidRPr="001A2188">
        <w:rPr>
          <w:rFonts w:ascii="Tahoma" w:eastAsia="Times New Roman" w:hAnsi="Tahoma" w:cs="Tahoma"/>
          <w:sz w:val="18"/>
          <w:szCs w:val="18"/>
        </w:rPr>
        <w:t xml:space="preserve"> services</w:t>
      </w:r>
    </w:p>
    <w:p w14:paraId="4441BF6B" w14:textId="03B8FC1D" w:rsidR="00D04719" w:rsidRPr="001A2188" w:rsidRDefault="001B4A83" w:rsidP="00A04968">
      <w:pPr>
        <w:numPr>
          <w:ilvl w:val="0"/>
          <w:numId w:val="2"/>
        </w:numPr>
        <w:jc w:val="both"/>
        <w:rPr>
          <w:rFonts w:ascii="Tahoma" w:eastAsia="Times New Roman" w:hAnsi="Tahoma" w:cs="Tahoma"/>
          <w:sz w:val="18"/>
          <w:szCs w:val="18"/>
        </w:rPr>
      </w:pPr>
      <w:r w:rsidRPr="001A2188">
        <w:rPr>
          <w:rFonts w:ascii="Tahoma" w:eastAsia="Times New Roman" w:hAnsi="Tahoma" w:cs="Tahoma"/>
          <w:sz w:val="18"/>
          <w:szCs w:val="18"/>
        </w:rPr>
        <w:t xml:space="preserve">IT Procurements and </w:t>
      </w:r>
      <w:r w:rsidR="00D04719" w:rsidRPr="001A2188">
        <w:rPr>
          <w:rFonts w:ascii="Tahoma" w:eastAsia="Times New Roman" w:hAnsi="Tahoma" w:cs="Tahoma"/>
          <w:sz w:val="18"/>
          <w:szCs w:val="18"/>
        </w:rPr>
        <w:t xml:space="preserve">Software License or Maintenance Renewals if issued to provider of software equipment </w:t>
      </w:r>
    </w:p>
    <w:p w14:paraId="32386642" w14:textId="77777777" w:rsidR="00344074" w:rsidRPr="001A2188" w:rsidRDefault="00344074" w:rsidP="00A04968">
      <w:pPr>
        <w:numPr>
          <w:ilvl w:val="0"/>
          <w:numId w:val="2"/>
        </w:numPr>
        <w:jc w:val="both"/>
        <w:rPr>
          <w:rFonts w:ascii="Tahoma" w:eastAsia="Times New Roman" w:hAnsi="Tahoma" w:cs="Tahoma"/>
          <w:sz w:val="18"/>
          <w:szCs w:val="18"/>
        </w:rPr>
      </w:pPr>
      <w:r w:rsidRPr="001A2188">
        <w:rPr>
          <w:rFonts w:ascii="Tahoma" w:eastAsia="Times New Roman" w:hAnsi="Tahoma" w:cs="Tahoma"/>
          <w:sz w:val="18"/>
          <w:szCs w:val="18"/>
        </w:rPr>
        <w:t xml:space="preserve">Maintenance Repair and Overhaul (MRO), </w:t>
      </w:r>
      <w:r w:rsidR="00D04719" w:rsidRPr="001A2188">
        <w:rPr>
          <w:rFonts w:ascii="Tahoma" w:eastAsia="Times New Roman" w:hAnsi="Tahoma" w:cs="Tahoma"/>
          <w:sz w:val="18"/>
          <w:szCs w:val="18"/>
        </w:rPr>
        <w:t>Spares and/or Out of Production requirements</w:t>
      </w:r>
    </w:p>
    <w:p w14:paraId="61BADFAF" w14:textId="46D58B43" w:rsidR="00344074" w:rsidRPr="001A2188" w:rsidRDefault="00344074" w:rsidP="00A04968">
      <w:pPr>
        <w:numPr>
          <w:ilvl w:val="0"/>
          <w:numId w:val="2"/>
        </w:numPr>
        <w:jc w:val="both"/>
        <w:rPr>
          <w:rFonts w:ascii="Tahoma" w:eastAsia="Times New Roman" w:hAnsi="Tahoma" w:cs="Tahoma"/>
          <w:sz w:val="18"/>
          <w:szCs w:val="18"/>
        </w:rPr>
      </w:pPr>
      <w:r w:rsidRPr="001A2188">
        <w:rPr>
          <w:rFonts w:ascii="Tahoma" w:eastAsia="Times New Roman" w:hAnsi="Tahoma" w:cs="Tahoma"/>
          <w:sz w:val="18"/>
          <w:szCs w:val="18"/>
        </w:rPr>
        <w:t xml:space="preserve">Last Time Buy or </w:t>
      </w:r>
      <w:r w:rsidR="00D04719" w:rsidRPr="001A2188">
        <w:rPr>
          <w:rFonts w:ascii="Tahoma" w:eastAsia="Times New Roman" w:hAnsi="Tahoma" w:cs="Tahoma"/>
          <w:sz w:val="18"/>
          <w:szCs w:val="18"/>
        </w:rPr>
        <w:t>procurement from previous supplier of finished goods on the shelf</w:t>
      </w:r>
    </w:p>
    <w:p w14:paraId="6E75401E" w14:textId="20A6FC5E" w:rsidR="00D27389" w:rsidRPr="001A2188" w:rsidRDefault="00D27389" w:rsidP="00A04968">
      <w:pPr>
        <w:numPr>
          <w:ilvl w:val="0"/>
          <w:numId w:val="2"/>
        </w:numPr>
        <w:jc w:val="both"/>
        <w:rPr>
          <w:rFonts w:ascii="Tahoma" w:eastAsia="Times New Roman" w:hAnsi="Tahoma" w:cs="Tahoma"/>
          <w:sz w:val="18"/>
          <w:szCs w:val="18"/>
        </w:rPr>
      </w:pPr>
      <w:r w:rsidRPr="001A2188">
        <w:rPr>
          <w:rFonts w:ascii="Tahoma" w:eastAsia="Times New Roman" w:hAnsi="Tahoma" w:cs="Tahoma"/>
          <w:sz w:val="18"/>
          <w:szCs w:val="18"/>
        </w:rPr>
        <w:t xml:space="preserve">Single procurements of </w:t>
      </w:r>
      <w:r w:rsidRPr="001A2188">
        <w:rPr>
          <w:rFonts w:ascii="Tahoma" w:eastAsia="Times New Roman" w:hAnsi="Tahoma" w:cs="Tahoma"/>
          <w:sz w:val="18"/>
          <w:szCs w:val="18"/>
          <w:u w:val="single"/>
        </w:rPr>
        <w:t>&lt;</w:t>
      </w:r>
      <w:r w:rsidRPr="001A2188">
        <w:rPr>
          <w:rFonts w:ascii="Tahoma" w:eastAsia="Times New Roman" w:hAnsi="Tahoma" w:cs="Tahoma"/>
          <w:sz w:val="18"/>
          <w:szCs w:val="18"/>
        </w:rPr>
        <w:t xml:space="preserve"> $</w:t>
      </w:r>
      <w:r w:rsidR="001B044A" w:rsidRPr="001A2188">
        <w:rPr>
          <w:rFonts w:ascii="Tahoma" w:eastAsia="Times New Roman" w:hAnsi="Tahoma" w:cs="Tahoma"/>
          <w:sz w:val="18"/>
          <w:szCs w:val="18"/>
        </w:rPr>
        <w:t>50</w:t>
      </w:r>
      <w:r w:rsidR="00CB3C80" w:rsidRPr="001A2188">
        <w:rPr>
          <w:rFonts w:ascii="Tahoma" w:eastAsia="Times New Roman" w:hAnsi="Tahoma" w:cs="Tahoma"/>
          <w:sz w:val="18"/>
          <w:szCs w:val="18"/>
        </w:rPr>
        <w:t>K</w:t>
      </w:r>
      <w:r w:rsidR="001B044A" w:rsidRPr="001A2188">
        <w:rPr>
          <w:rFonts w:ascii="Tahoma" w:eastAsia="Times New Roman" w:hAnsi="Tahoma" w:cs="Tahoma"/>
          <w:sz w:val="18"/>
          <w:szCs w:val="18"/>
        </w:rPr>
        <w:t xml:space="preserve"> from new sources</w:t>
      </w:r>
    </w:p>
    <w:p w14:paraId="218B0A56" w14:textId="111398F9" w:rsidR="00FD6CBB" w:rsidRPr="001A2188" w:rsidRDefault="00157753" w:rsidP="00A04968">
      <w:pPr>
        <w:numPr>
          <w:ilvl w:val="0"/>
          <w:numId w:val="2"/>
        </w:numPr>
        <w:jc w:val="both"/>
        <w:rPr>
          <w:rFonts w:ascii="Tahoma" w:eastAsia="Times New Roman" w:hAnsi="Tahoma" w:cs="Tahoma"/>
          <w:sz w:val="18"/>
          <w:szCs w:val="18"/>
        </w:rPr>
      </w:pPr>
      <w:r w:rsidRPr="001A2188">
        <w:rPr>
          <w:rFonts w:ascii="Tahoma" w:eastAsia="Times New Roman" w:hAnsi="Tahoma" w:cs="Tahoma"/>
          <w:sz w:val="18"/>
          <w:szCs w:val="18"/>
        </w:rPr>
        <w:t xml:space="preserve">PSR not required for </w:t>
      </w:r>
      <w:r w:rsidR="00435801" w:rsidRPr="001A2188">
        <w:rPr>
          <w:rFonts w:ascii="Tahoma" w:eastAsia="Times New Roman" w:hAnsi="Tahoma" w:cs="Tahoma"/>
          <w:sz w:val="18"/>
          <w:szCs w:val="18"/>
        </w:rPr>
        <w:t xml:space="preserve">Leadership Endorsed Commodity Strategies or Projects (IE SCMP 7.6 or </w:t>
      </w:r>
      <w:r w:rsidR="00AF38E1" w:rsidRPr="001A2188">
        <w:rPr>
          <w:rFonts w:ascii="Tahoma" w:eastAsia="Times New Roman" w:hAnsi="Tahoma" w:cs="Tahoma"/>
          <w:sz w:val="18"/>
          <w:szCs w:val="18"/>
        </w:rPr>
        <w:t xml:space="preserve">Site Led </w:t>
      </w:r>
      <w:r w:rsidR="00435801" w:rsidRPr="001A2188">
        <w:rPr>
          <w:rFonts w:ascii="Tahoma" w:eastAsia="Times New Roman" w:hAnsi="Tahoma" w:cs="Tahoma"/>
          <w:sz w:val="18"/>
          <w:szCs w:val="18"/>
        </w:rPr>
        <w:t>War on Cost</w:t>
      </w:r>
      <w:r w:rsidR="00AF38E1" w:rsidRPr="001A2188">
        <w:rPr>
          <w:rFonts w:ascii="Tahoma" w:eastAsia="Times New Roman" w:hAnsi="Tahoma" w:cs="Tahoma"/>
          <w:sz w:val="18"/>
          <w:szCs w:val="18"/>
        </w:rPr>
        <w:t xml:space="preserve"> Initiatives</w:t>
      </w:r>
      <w:r w:rsidR="00435801" w:rsidRPr="001A2188">
        <w:rPr>
          <w:rFonts w:ascii="Tahoma" w:eastAsia="Times New Roman" w:hAnsi="Tahoma" w:cs="Tahoma"/>
          <w:sz w:val="18"/>
          <w:szCs w:val="18"/>
        </w:rPr>
        <w:t>)</w:t>
      </w:r>
    </w:p>
    <w:p w14:paraId="36290741" w14:textId="77777777" w:rsidR="001A2188" w:rsidRPr="001A2188" w:rsidRDefault="001A2188" w:rsidP="00D75E1F">
      <w:pPr>
        <w:ind w:left="720"/>
        <w:rPr>
          <w:rFonts w:ascii="Tahoma" w:eastAsia="Times New Roman" w:hAnsi="Tahoma" w:cs="Tahoma"/>
          <w:sz w:val="18"/>
          <w:szCs w:val="18"/>
          <w:highlight w:val="yellow"/>
        </w:rPr>
      </w:pPr>
    </w:p>
    <w:p w14:paraId="38D60C69" w14:textId="33E93201" w:rsidR="00D04719" w:rsidRPr="00D04719" w:rsidRDefault="00D04719" w:rsidP="00D75E1F">
      <w:pPr>
        <w:rPr>
          <w:rFonts w:ascii="Tahoma" w:hAnsi="Tahoma" w:cs="Tahoma"/>
          <w:b/>
          <w:bCs/>
          <w:sz w:val="16"/>
          <w:szCs w:val="16"/>
        </w:rPr>
      </w:pPr>
      <w:r w:rsidRPr="00D04719">
        <w:rPr>
          <w:rFonts w:ascii="Tahoma" w:hAnsi="Tahoma" w:cs="Tahoma"/>
          <w:b/>
          <w:bCs/>
          <w:sz w:val="16"/>
          <w:szCs w:val="16"/>
        </w:rPr>
        <w:t xml:space="preserve">Table </w:t>
      </w:r>
      <w:r w:rsidR="00B458AB">
        <w:rPr>
          <w:rFonts w:ascii="Tahoma" w:hAnsi="Tahoma" w:cs="Tahoma"/>
          <w:b/>
          <w:bCs/>
          <w:sz w:val="16"/>
          <w:szCs w:val="16"/>
        </w:rPr>
        <w:t>1</w:t>
      </w:r>
    </w:p>
    <w:tbl>
      <w:tblPr>
        <w:tblpPr w:leftFromText="180" w:rightFromText="180" w:vertAnchor="text" w:tblpY="1"/>
        <w:tblOverlap w:val="never"/>
        <w:tblW w:w="8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25"/>
        <w:gridCol w:w="630"/>
        <w:gridCol w:w="653"/>
        <w:gridCol w:w="720"/>
        <w:gridCol w:w="720"/>
        <w:gridCol w:w="720"/>
        <w:gridCol w:w="600"/>
        <w:gridCol w:w="997"/>
        <w:gridCol w:w="990"/>
      </w:tblGrid>
      <w:tr w:rsidR="00D04719" w:rsidRPr="00525C9C" w14:paraId="7EE07208" w14:textId="77777777" w:rsidTr="00C63BF8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vAlign w:val="center"/>
            <w:hideMark/>
          </w:tcPr>
          <w:p w14:paraId="06A6F5E2" w14:textId="77777777" w:rsidR="00D04719" w:rsidRPr="00525C9C" w:rsidRDefault="00D04719" w:rsidP="00D75E1F">
            <w:pPr>
              <w:widowControl/>
              <w:jc w:val="center"/>
              <w:rPr>
                <w:rFonts w:ascii="Arial" w:hAnsi="Arial" w:cs="Arial"/>
                <w:b/>
                <w:bCs/>
                <w:iCs/>
                <w:sz w:val="18"/>
                <w:szCs w:val="20"/>
              </w:rPr>
            </w:pPr>
            <w:r w:rsidRPr="00525C9C">
              <w:rPr>
                <w:rFonts w:ascii="Arial" w:hAnsi="Arial" w:cs="Arial"/>
                <w:b/>
                <w:bCs/>
                <w:iCs/>
                <w:sz w:val="18"/>
                <w:szCs w:val="20"/>
              </w:rPr>
              <w:t>Project Type/Scope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hideMark/>
          </w:tcPr>
          <w:p w14:paraId="4E339B7E" w14:textId="77777777" w:rsidR="00D04719" w:rsidRPr="00525C9C" w:rsidRDefault="00D04719" w:rsidP="00D75E1F">
            <w:pPr>
              <w:widowControl/>
              <w:spacing w:before="60" w:after="60"/>
              <w:jc w:val="center"/>
              <w:rPr>
                <w:rFonts w:ascii="Arial" w:hAnsi="Arial" w:cs="Arial"/>
                <w:b/>
                <w:bCs/>
                <w:iCs/>
                <w:sz w:val="18"/>
                <w:szCs w:val="20"/>
              </w:rPr>
            </w:pPr>
            <w:r w:rsidRPr="00525C9C">
              <w:rPr>
                <w:rFonts w:ascii="Arial" w:hAnsi="Arial" w:cs="Arial"/>
                <w:b/>
                <w:bCs/>
                <w:iCs/>
                <w:sz w:val="18"/>
                <w:szCs w:val="20"/>
              </w:rPr>
              <w:t>Buy/Buy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hideMark/>
          </w:tcPr>
          <w:p w14:paraId="2CE11A0D" w14:textId="77777777" w:rsidR="00D04719" w:rsidRPr="00525C9C" w:rsidRDefault="00D04719" w:rsidP="00D75E1F">
            <w:pPr>
              <w:widowControl/>
              <w:spacing w:before="60" w:after="60"/>
              <w:jc w:val="center"/>
              <w:rPr>
                <w:rFonts w:ascii="Arial" w:hAnsi="Arial" w:cs="Arial"/>
                <w:b/>
                <w:bCs/>
                <w:iCs/>
                <w:sz w:val="18"/>
                <w:szCs w:val="20"/>
              </w:rPr>
            </w:pPr>
            <w:r w:rsidRPr="00525C9C">
              <w:rPr>
                <w:rFonts w:ascii="Arial" w:hAnsi="Arial" w:cs="Arial"/>
                <w:b/>
                <w:bCs/>
                <w:iCs/>
                <w:sz w:val="18"/>
                <w:szCs w:val="20"/>
              </w:rPr>
              <w:t>Make/Buy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hideMark/>
          </w:tcPr>
          <w:p w14:paraId="52B12011" w14:textId="77777777" w:rsidR="00D04719" w:rsidRPr="00525C9C" w:rsidRDefault="00D04719" w:rsidP="00D75E1F">
            <w:pPr>
              <w:widowControl/>
              <w:spacing w:before="60" w:after="60"/>
              <w:jc w:val="center"/>
              <w:rPr>
                <w:rFonts w:ascii="Arial" w:hAnsi="Arial" w:cs="Arial"/>
                <w:b/>
                <w:bCs/>
                <w:iCs/>
                <w:sz w:val="18"/>
                <w:szCs w:val="20"/>
              </w:rPr>
            </w:pPr>
            <w:r w:rsidRPr="00525C9C">
              <w:rPr>
                <w:rFonts w:ascii="Arial" w:hAnsi="Arial" w:cs="Arial"/>
                <w:b/>
                <w:bCs/>
                <w:iCs/>
                <w:sz w:val="18"/>
                <w:szCs w:val="20"/>
              </w:rPr>
              <w:t>Buy/Make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  <w:hideMark/>
          </w:tcPr>
          <w:p w14:paraId="7028009E" w14:textId="77777777" w:rsidR="00D04719" w:rsidRPr="00525C9C" w:rsidRDefault="00D04719" w:rsidP="00D75E1F">
            <w:pPr>
              <w:widowControl/>
              <w:spacing w:before="60" w:after="60"/>
              <w:jc w:val="center"/>
              <w:rPr>
                <w:rFonts w:ascii="Arial" w:hAnsi="Arial" w:cs="Arial"/>
                <w:b/>
                <w:bCs/>
                <w:iCs/>
                <w:sz w:val="18"/>
                <w:szCs w:val="20"/>
              </w:rPr>
            </w:pPr>
            <w:r w:rsidRPr="00525C9C">
              <w:rPr>
                <w:rFonts w:ascii="Arial" w:hAnsi="Arial" w:cs="Arial"/>
                <w:b/>
                <w:bCs/>
                <w:iCs/>
                <w:sz w:val="18"/>
                <w:szCs w:val="20"/>
              </w:rPr>
              <w:t>Contract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</w:tcPr>
          <w:p w14:paraId="49ACA270" w14:textId="77777777" w:rsidR="00D04719" w:rsidRPr="00525C9C" w:rsidRDefault="00D04719" w:rsidP="00D75E1F">
            <w:pPr>
              <w:widowControl/>
              <w:spacing w:before="60" w:after="60"/>
              <w:jc w:val="center"/>
              <w:rPr>
                <w:rFonts w:ascii="Arial" w:hAnsi="Arial" w:cs="Arial"/>
                <w:b/>
                <w:bCs/>
                <w:iCs/>
                <w:sz w:val="18"/>
                <w:szCs w:val="20"/>
              </w:rPr>
            </w:pPr>
            <w:r w:rsidRPr="00525C9C">
              <w:rPr>
                <w:rFonts w:ascii="Arial" w:hAnsi="Arial" w:cs="Arial"/>
                <w:b/>
                <w:bCs/>
                <w:iCs/>
                <w:sz w:val="18"/>
                <w:szCs w:val="20"/>
              </w:rPr>
              <w:t xml:space="preserve"> Contract</w:t>
            </w:r>
          </w:p>
        </w:tc>
      </w:tr>
      <w:tr w:rsidR="00D04719" w:rsidRPr="00525C9C" w14:paraId="24E40233" w14:textId="77777777" w:rsidTr="00C63BF8">
        <w:trPr>
          <w:trHeight w:val="323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3AAD3" w14:textId="1D6B8D88" w:rsidR="00D04719" w:rsidRPr="00525C9C" w:rsidRDefault="001A2188" w:rsidP="00D75E1F">
            <w:pPr>
              <w:rPr>
                <w:rFonts w:ascii="Arial" w:hAnsi="Arial"/>
                <w:sz w:val="18"/>
                <w:szCs w:val="20"/>
              </w:rPr>
            </w:pPr>
            <w:proofErr w:type="spellStart"/>
            <w:r w:rsidRPr="00525C9C">
              <w:rPr>
                <w:rFonts w:ascii="Arial" w:hAnsi="Arial"/>
                <w:b/>
                <w:sz w:val="18"/>
                <w:szCs w:val="20"/>
                <w:u w:val="single"/>
              </w:rPr>
              <w:t>OpCo</w:t>
            </w:r>
            <w:proofErr w:type="spellEnd"/>
            <w:r w:rsidRPr="00525C9C">
              <w:rPr>
                <w:rFonts w:ascii="Arial" w:hAnsi="Arial"/>
                <w:b/>
                <w:sz w:val="18"/>
                <w:szCs w:val="20"/>
                <w:u w:val="single"/>
              </w:rPr>
              <w:t>/Site SB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D1553" w14:textId="77777777" w:rsidR="00D04719" w:rsidRPr="00525C9C" w:rsidRDefault="00D04719" w:rsidP="00D75E1F">
            <w:pPr>
              <w:jc w:val="center"/>
              <w:rPr>
                <w:rFonts w:ascii="Arial" w:hAnsi="Arial"/>
                <w:sz w:val="18"/>
                <w:szCs w:val="20"/>
              </w:rPr>
            </w:pPr>
            <w:r w:rsidRPr="00525C9C">
              <w:rPr>
                <w:rFonts w:ascii="Arial" w:hAnsi="Arial"/>
                <w:sz w:val="18"/>
                <w:szCs w:val="20"/>
              </w:rPr>
              <w:t>PSR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80597" w14:textId="77777777" w:rsidR="00D04719" w:rsidRPr="00525C9C" w:rsidRDefault="00D04719" w:rsidP="00D75E1F">
            <w:pPr>
              <w:jc w:val="center"/>
              <w:rPr>
                <w:rFonts w:ascii="Arial" w:hAnsi="Arial"/>
                <w:sz w:val="18"/>
                <w:szCs w:val="20"/>
              </w:rPr>
            </w:pPr>
            <w:r w:rsidRPr="00525C9C">
              <w:rPr>
                <w:rFonts w:ascii="Arial" w:hAnsi="Arial"/>
                <w:sz w:val="18"/>
                <w:szCs w:val="20"/>
              </w:rPr>
              <w:t>SSR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B562F" w14:textId="77777777" w:rsidR="00D04719" w:rsidRPr="00525C9C" w:rsidRDefault="00D04719" w:rsidP="00D75E1F">
            <w:pPr>
              <w:jc w:val="center"/>
              <w:rPr>
                <w:rFonts w:ascii="Arial" w:hAnsi="Arial"/>
                <w:sz w:val="18"/>
                <w:szCs w:val="20"/>
              </w:rPr>
            </w:pPr>
            <w:r w:rsidRPr="00525C9C">
              <w:rPr>
                <w:rFonts w:ascii="Arial" w:hAnsi="Arial"/>
                <w:sz w:val="18"/>
                <w:szCs w:val="20"/>
              </w:rPr>
              <w:t>PSR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62B3C" w14:textId="77777777" w:rsidR="00D04719" w:rsidRPr="00525C9C" w:rsidRDefault="00D04719" w:rsidP="00D75E1F">
            <w:pPr>
              <w:jc w:val="center"/>
              <w:rPr>
                <w:rFonts w:ascii="Arial" w:hAnsi="Arial"/>
                <w:sz w:val="18"/>
                <w:szCs w:val="20"/>
              </w:rPr>
            </w:pPr>
            <w:r w:rsidRPr="00525C9C">
              <w:rPr>
                <w:rFonts w:ascii="Arial" w:hAnsi="Arial"/>
                <w:sz w:val="18"/>
                <w:szCs w:val="20"/>
              </w:rPr>
              <w:t>SSR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54E53" w14:textId="77777777" w:rsidR="00D04719" w:rsidRPr="00525C9C" w:rsidRDefault="00D04719" w:rsidP="00D75E1F">
            <w:pPr>
              <w:jc w:val="center"/>
              <w:rPr>
                <w:rFonts w:ascii="Arial" w:hAnsi="Arial"/>
                <w:sz w:val="18"/>
                <w:szCs w:val="20"/>
              </w:rPr>
            </w:pPr>
            <w:r w:rsidRPr="00525C9C">
              <w:rPr>
                <w:rFonts w:ascii="Arial" w:hAnsi="Arial"/>
                <w:sz w:val="18"/>
                <w:szCs w:val="20"/>
              </w:rPr>
              <w:t>PSR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AA276" w14:textId="77777777" w:rsidR="00D04719" w:rsidRPr="00525C9C" w:rsidRDefault="00D04719" w:rsidP="00D75E1F">
            <w:pPr>
              <w:jc w:val="center"/>
              <w:rPr>
                <w:rFonts w:ascii="Arial" w:hAnsi="Arial"/>
                <w:sz w:val="18"/>
                <w:szCs w:val="20"/>
              </w:rPr>
            </w:pPr>
            <w:r w:rsidRPr="00525C9C">
              <w:rPr>
                <w:rFonts w:ascii="Arial" w:hAnsi="Arial"/>
                <w:sz w:val="18"/>
                <w:szCs w:val="20"/>
              </w:rPr>
              <w:t>SSR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780AD" w14:textId="77777777" w:rsidR="00D04719" w:rsidRPr="00525C9C" w:rsidRDefault="00D04719" w:rsidP="00D75E1F">
            <w:pPr>
              <w:jc w:val="center"/>
              <w:rPr>
                <w:rFonts w:ascii="Arial" w:hAnsi="Arial"/>
                <w:sz w:val="18"/>
                <w:szCs w:val="20"/>
              </w:rPr>
            </w:pPr>
            <w:r w:rsidRPr="00525C9C">
              <w:rPr>
                <w:rFonts w:ascii="Arial" w:hAnsi="Arial"/>
                <w:sz w:val="18"/>
                <w:szCs w:val="20"/>
              </w:rPr>
              <w:t>Neg Plan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57C5" w14:textId="77777777" w:rsidR="00D04719" w:rsidRPr="00525C9C" w:rsidRDefault="00D04719" w:rsidP="00D75E1F">
            <w:pPr>
              <w:jc w:val="center"/>
              <w:rPr>
                <w:rFonts w:ascii="Arial" w:hAnsi="Arial"/>
                <w:sz w:val="18"/>
                <w:szCs w:val="20"/>
              </w:rPr>
            </w:pPr>
            <w:r w:rsidRPr="00525C9C">
              <w:rPr>
                <w:rFonts w:ascii="Arial" w:hAnsi="Arial"/>
                <w:sz w:val="18"/>
                <w:szCs w:val="20"/>
              </w:rPr>
              <w:t>Final</w:t>
            </w:r>
          </w:p>
        </w:tc>
      </w:tr>
      <w:tr w:rsidR="00D04719" w:rsidRPr="00525C9C" w14:paraId="2510892F" w14:textId="77777777" w:rsidTr="00C63BF8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D6CF3" w14:textId="6DA06D86" w:rsidR="00D04719" w:rsidRPr="00525C9C" w:rsidRDefault="00D04719" w:rsidP="00D75E1F">
            <w:pPr>
              <w:spacing w:before="20" w:after="20"/>
              <w:rPr>
                <w:rFonts w:ascii="Arial" w:hAnsi="Arial"/>
                <w:sz w:val="18"/>
                <w:szCs w:val="20"/>
              </w:rPr>
            </w:pPr>
            <w:r w:rsidRPr="00525C9C">
              <w:rPr>
                <w:rFonts w:ascii="Arial" w:hAnsi="Arial" w:cs="Arial"/>
                <w:color w:val="000000"/>
                <w:sz w:val="18"/>
                <w:szCs w:val="20"/>
              </w:rPr>
              <w:t>Finance</w:t>
            </w:r>
            <w:r w:rsidR="004848C6" w:rsidRPr="00525C9C">
              <w:rPr>
                <w:rFonts w:ascii="Arial" w:hAnsi="Arial" w:cs="Arial"/>
                <w:color w:val="000000"/>
                <w:sz w:val="18"/>
                <w:szCs w:val="20"/>
              </w:rPr>
              <w:t xml:space="preserve"> Manager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83DD" w14:textId="77777777" w:rsidR="00D04719" w:rsidRPr="00525C9C" w:rsidRDefault="00D04719" w:rsidP="00D75E1F">
            <w:pPr>
              <w:spacing w:before="20" w:after="20"/>
              <w:jc w:val="center"/>
              <w:rPr>
                <w:rFonts w:ascii="Arial" w:hAnsi="Arial"/>
                <w:b/>
                <w:sz w:val="18"/>
                <w:szCs w:val="20"/>
              </w:rPr>
            </w:pPr>
            <w:r w:rsidRPr="00525C9C">
              <w:rPr>
                <w:rFonts w:ascii="Verdana" w:hAnsi="Verdana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48A1A" w14:textId="77777777" w:rsidR="00D04719" w:rsidRPr="00525C9C" w:rsidRDefault="00D04719" w:rsidP="00D75E1F">
            <w:pPr>
              <w:spacing w:before="20" w:after="20"/>
              <w:jc w:val="center"/>
              <w:rPr>
                <w:rFonts w:ascii="Arial" w:hAnsi="Arial"/>
                <w:b/>
                <w:sz w:val="18"/>
                <w:szCs w:val="20"/>
              </w:rPr>
            </w:pPr>
            <w:r w:rsidRPr="00525C9C">
              <w:rPr>
                <w:rFonts w:ascii="Verdana" w:hAnsi="Verdana" w:cs="Calibri"/>
                <w:b/>
                <w:bCs/>
                <w:color w:val="000000"/>
                <w:sz w:val="18"/>
                <w:szCs w:val="20"/>
              </w:rPr>
              <w:t xml:space="preserve"> X</w:t>
            </w:r>
            <w:r w:rsidRPr="00525C9C">
              <w:rPr>
                <w:rFonts w:ascii="Verdana" w:hAnsi="Verdana" w:cs="Calibr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2F8F7" w14:textId="77777777" w:rsidR="00D04719" w:rsidRPr="00525C9C" w:rsidRDefault="00D04719" w:rsidP="00D75E1F">
            <w:pPr>
              <w:spacing w:before="20" w:after="20"/>
              <w:jc w:val="center"/>
              <w:rPr>
                <w:rFonts w:ascii="Arial" w:hAnsi="Arial"/>
                <w:b/>
                <w:sz w:val="18"/>
                <w:szCs w:val="20"/>
              </w:rPr>
            </w:pPr>
            <w:r w:rsidRPr="00525C9C">
              <w:rPr>
                <w:rFonts w:ascii="Verdana" w:hAnsi="Verdana" w:cs="Calibri"/>
                <w:b/>
                <w:bCs/>
                <w:color w:val="000000"/>
                <w:sz w:val="18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D653" w14:textId="77777777" w:rsidR="00D04719" w:rsidRPr="00525C9C" w:rsidRDefault="00D04719" w:rsidP="00D75E1F">
            <w:pPr>
              <w:spacing w:before="20" w:after="20"/>
              <w:jc w:val="center"/>
              <w:rPr>
                <w:rFonts w:ascii="Arial" w:hAnsi="Arial"/>
                <w:b/>
                <w:sz w:val="18"/>
                <w:szCs w:val="20"/>
              </w:rPr>
            </w:pPr>
            <w:r w:rsidRPr="00525C9C">
              <w:rPr>
                <w:rFonts w:ascii="Verdana" w:hAnsi="Verdana" w:cs="Calibri"/>
                <w:b/>
                <w:bCs/>
                <w:color w:val="000000"/>
                <w:sz w:val="18"/>
                <w:szCs w:val="20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09A3" w14:textId="77777777" w:rsidR="00D04719" w:rsidRPr="00525C9C" w:rsidRDefault="00D04719" w:rsidP="00D75E1F">
            <w:pPr>
              <w:spacing w:before="20" w:after="20"/>
              <w:jc w:val="center"/>
              <w:rPr>
                <w:rFonts w:ascii="Arial" w:hAnsi="Arial"/>
                <w:b/>
                <w:sz w:val="18"/>
                <w:szCs w:val="20"/>
              </w:rPr>
            </w:pPr>
            <w:r w:rsidRPr="00525C9C">
              <w:rPr>
                <w:rFonts w:ascii="Verdana" w:hAnsi="Verdana" w:cs="Calibri"/>
                <w:b/>
                <w:bCs/>
                <w:color w:val="000000"/>
                <w:sz w:val="18"/>
                <w:szCs w:val="20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AAA1A" w14:textId="77777777" w:rsidR="00D04719" w:rsidRPr="00525C9C" w:rsidRDefault="00D04719" w:rsidP="00D75E1F">
            <w:pPr>
              <w:spacing w:before="20" w:after="20"/>
              <w:jc w:val="center"/>
              <w:rPr>
                <w:rFonts w:ascii="Arial" w:hAnsi="Arial"/>
                <w:b/>
                <w:sz w:val="18"/>
                <w:szCs w:val="20"/>
              </w:rPr>
            </w:pPr>
            <w:r w:rsidRPr="00525C9C">
              <w:rPr>
                <w:rFonts w:ascii="Verdana" w:hAnsi="Verdana" w:cs="Calibri"/>
                <w:b/>
                <w:bCs/>
                <w:color w:val="000000"/>
                <w:sz w:val="18"/>
                <w:szCs w:val="20"/>
              </w:rPr>
              <w:t>X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C72E5" w14:textId="77777777" w:rsidR="00D04719" w:rsidRPr="00525C9C" w:rsidRDefault="00D04719" w:rsidP="00D75E1F">
            <w:pPr>
              <w:spacing w:before="20" w:after="20"/>
              <w:jc w:val="center"/>
              <w:rPr>
                <w:rFonts w:ascii="Arial" w:hAnsi="Arial"/>
                <w:b/>
                <w:sz w:val="18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B805" w14:textId="60742C8B" w:rsidR="00D04719" w:rsidRPr="00525C9C" w:rsidRDefault="008907CE" w:rsidP="00D75E1F">
            <w:pPr>
              <w:spacing w:before="20" w:after="20"/>
              <w:jc w:val="center"/>
              <w:rPr>
                <w:rFonts w:ascii="Arial" w:hAnsi="Arial"/>
                <w:b/>
                <w:sz w:val="18"/>
                <w:szCs w:val="20"/>
              </w:rPr>
            </w:pPr>
            <w:r w:rsidRPr="00525C9C">
              <w:rPr>
                <w:rFonts w:ascii="Arial" w:hAnsi="Arial"/>
                <w:b/>
                <w:sz w:val="18"/>
                <w:szCs w:val="20"/>
              </w:rPr>
              <w:t>X</w:t>
            </w:r>
          </w:p>
        </w:tc>
      </w:tr>
      <w:tr w:rsidR="00D04719" w:rsidRPr="00525C9C" w14:paraId="4B204421" w14:textId="77777777" w:rsidTr="00C63BF8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BA319" w14:textId="755E1FB5" w:rsidR="00D04719" w:rsidRPr="00525C9C" w:rsidRDefault="00D04719" w:rsidP="00D75E1F">
            <w:pPr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525C9C">
              <w:rPr>
                <w:rFonts w:ascii="Arial" w:hAnsi="Arial" w:cs="Arial"/>
                <w:color w:val="000000"/>
                <w:sz w:val="18"/>
                <w:szCs w:val="20"/>
              </w:rPr>
              <w:t>Engineering</w:t>
            </w:r>
            <w:r w:rsidR="00C63BF8" w:rsidRPr="00525C9C">
              <w:rPr>
                <w:rFonts w:ascii="Arial" w:hAnsi="Arial" w:cs="Arial"/>
                <w:color w:val="000000"/>
                <w:sz w:val="18"/>
                <w:szCs w:val="20"/>
              </w:rPr>
              <w:t xml:space="preserve"> Manager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CB372" w14:textId="77777777" w:rsidR="00D04719" w:rsidRPr="00525C9C" w:rsidRDefault="00D04719" w:rsidP="00D75E1F">
            <w:pPr>
              <w:spacing w:before="20" w:after="20"/>
              <w:jc w:val="center"/>
              <w:rPr>
                <w:rFonts w:ascii="Arial" w:hAnsi="Arial"/>
                <w:b/>
                <w:sz w:val="18"/>
                <w:szCs w:val="20"/>
              </w:rPr>
            </w:pPr>
            <w:r w:rsidRPr="00525C9C">
              <w:rPr>
                <w:rFonts w:ascii="Verdana" w:hAnsi="Verdana" w:cs="Calibri"/>
                <w:b/>
                <w:bCs/>
                <w:color w:val="000000"/>
                <w:sz w:val="18"/>
                <w:szCs w:val="20"/>
              </w:rPr>
              <w:t>X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138E" w14:textId="77777777" w:rsidR="00D04719" w:rsidRPr="00525C9C" w:rsidRDefault="00D04719" w:rsidP="00D75E1F">
            <w:pPr>
              <w:spacing w:before="20" w:after="20"/>
              <w:jc w:val="center"/>
              <w:rPr>
                <w:rFonts w:ascii="Arial" w:hAnsi="Arial"/>
                <w:b/>
                <w:sz w:val="18"/>
                <w:szCs w:val="20"/>
              </w:rPr>
            </w:pPr>
            <w:r w:rsidRPr="00525C9C">
              <w:rPr>
                <w:rFonts w:ascii="Verdana" w:hAnsi="Verdana" w:cs="Calibri"/>
                <w:b/>
                <w:bCs/>
                <w:color w:val="000000"/>
                <w:sz w:val="18"/>
                <w:szCs w:val="20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DAB7" w14:textId="77777777" w:rsidR="00D04719" w:rsidRPr="00525C9C" w:rsidRDefault="00D04719" w:rsidP="00D75E1F">
            <w:pPr>
              <w:spacing w:before="20" w:after="20"/>
              <w:jc w:val="center"/>
              <w:rPr>
                <w:rFonts w:ascii="Arial" w:hAnsi="Arial"/>
                <w:b/>
                <w:sz w:val="18"/>
                <w:szCs w:val="20"/>
              </w:rPr>
            </w:pPr>
            <w:r w:rsidRPr="00525C9C">
              <w:rPr>
                <w:rFonts w:ascii="Verdana" w:hAnsi="Verdana" w:cs="Calibri"/>
                <w:b/>
                <w:bCs/>
                <w:color w:val="000000"/>
                <w:sz w:val="18"/>
                <w:szCs w:val="20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A9E28" w14:textId="77777777" w:rsidR="00D04719" w:rsidRPr="00525C9C" w:rsidRDefault="00D04719" w:rsidP="00D75E1F">
            <w:pPr>
              <w:spacing w:before="20" w:after="20"/>
              <w:jc w:val="center"/>
              <w:rPr>
                <w:rFonts w:ascii="Arial" w:hAnsi="Arial"/>
                <w:b/>
                <w:sz w:val="18"/>
                <w:szCs w:val="20"/>
              </w:rPr>
            </w:pPr>
            <w:r w:rsidRPr="00525C9C">
              <w:rPr>
                <w:rFonts w:ascii="Verdana" w:hAnsi="Verdana" w:cs="Calibri"/>
                <w:b/>
                <w:bCs/>
                <w:color w:val="000000"/>
                <w:sz w:val="18"/>
                <w:szCs w:val="20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25D9E" w14:textId="77777777" w:rsidR="00D04719" w:rsidRPr="00525C9C" w:rsidRDefault="00D04719" w:rsidP="00D75E1F">
            <w:pPr>
              <w:spacing w:before="20" w:after="20"/>
              <w:jc w:val="center"/>
              <w:rPr>
                <w:rFonts w:ascii="Arial" w:hAnsi="Arial"/>
                <w:b/>
                <w:sz w:val="18"/>
                <w:szCs w:val="20"/>
              </w:rPr>
            </w:pPr>
            <w:r w:rsidRPr="00525C9C">
              <w:rPr>
                <w:rFonts w:ascii="Verdana" w:hAnsi="Verdana" w:cs="Calibri"/>
                <w:b/>
                <w:bCs/>
                <w:color w:val="000000"/>
                <w:sz w:val="18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E3E41" w14:textId="77777777" w:rsidR="00D04719" w:rsidRPr="00525C9C" w:rsidRDefault="00D04719" w:rsidP="00D75E1F">
            <w:pPr>
              <w:spacing w:before="20" w:after="20"/>
              <w:jc w:val="center"/>
              <w:rPr>
                <w:rFonts w:ascii="Arial" w:hAnsi="Arial"/>
                <w:b/>
                <w:sz w:val="18"/>
                <w:szCs w:val="20"/>
              </w:rPr>
            </w:pPr>
            <w:r w:rsidRPr="00525C9C">
              <w:rPr>
                <w:rFonts w:ascii="Verdana" w:hAnsi="Verdana" w:cs="Calibri"/>
                <w:b/>
                <w:bCs/>
                <w:color w:val="000000"/>
                <w:sz w:val="18"/>
                <w:szCs w:val="20"/>
              </w:rPr>
              <w:t>X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24DF" w14:textId="77777777" w:rsidR="00D04719" w:rsidRPr="00525C9C" w:rsidRDefault="00D04719" w:rsidP="00D75E1F">
            <w:pPr>
              <w:spacing w:before="20" w:after="20"/>
              <w:jc w:val="center"/>
              <w:rPr>
                <w:rFonts w:ascii="Arial" w:hAnsi="Arial"/>
                <w:b/>
                <w:sz w:val="18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5003" w14:textId="77777777" w:rsidR="00D04719" w:rsidRPr="00525C9C" w:rsidRDefault="00D04719" w:rsidP="00D75E1F">
            <w:pPr>
              <w:spacing w:before="20" w:after="20"/>
              <w:jc w:val="center"/>
              <w:rPr>
                <w:rFonts w:ascii="Arial" w:hAnsi="Arial"/>
                <w:b/>
                <w:sz w:val="18"/>
                <w:szCs w:val="20"/>
              </w:rPr>
            </w:pPr>
          </w:p>
        </w:tc>
      </w:tr>
      <w:tr w:rsidR="00D04719" w:rsidRPr="00525C9C" w14:paraId="050B3D6D" w14:textId="77777777" w:rsidTr="00C63BF8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272F1" w14:textId="7F3B0367" w:rsidR="00D04719" w:rsidRPr="00525C9C" w:rsidRDefault="00D04719" w:rsidP="00D75E1F">
            <w:pPr>
              <w:spacing w:before="20" w:after="20"/>
              <w:rPr>
                <w:rFonts w:ascii="Arial" w:hAnsi="Arial"/>
                <w:sz w:val="18"/>
                <w:szCs w:val="20"/>
              </w:rPr>
            </w:pPr>
            <w:r w:rsidRPr="00525C9C">
              <w:rPr>
                <w:rFonts w:ascii="Arial" w:hAnsi="Arial" w:cs="Arial"/>
                <w:color w:val="000000"/>
                <w:sz w:val="18"/>
                <w:szCs w:val="20"/>
              </w:rPr>
              <w:t>Quality Manager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04FEF" w14:textId="77777777" w:rsidR="00D04719" w:rsidRPr="00525C9C" w:rsidRDefault="00D04719" w:rsidP="00D75E1F">
            <w:pPr>
              <w:spacing w:before="20" w:after="20"/>
              <w:jc w:val="center"/>
              <w:rPr>
                <w:rFonts w:ascii="Verdana" w:hAnsi="Verdana"/>
                <w:b/>
                <w:sz w:val="18"/>
                <w:szCs w:val="20"/>
              </w:rPr>
            </w:pPr>
            <w:r w:rsidRPr="00525C9C">
              <w:rPr>
                <w:rFonts w:ascii="Verdana" w:hAnsi="Verdana" w:cs="Calibri"/>
                <w:b/>
                <w:bCs/>
                <w:color w:val="000000"/>
                <w:sz w:val="18"/>
                <w:szCs w:val="20"/>
              </w:rPr>
              <w:t>X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74923" w14:textId="77777777" w:rsidR="00D04719" w:rsidRPr="00525C9C" w:rsidRDefault="00D04719" w:rsidP="00D75E1F">
            <w:pPr>
              <w:spacing w:before="20" w:after="20"/>
              <w:jc w:val="center"/>
              <w:rPr>
                <w:rFonts w:ascii="Arial" w:hAnsi="Arial"/>
                <w:b/>
                <w:sz w:val="18"/>
                <w:szCs w:val="20"/>
              </w:rPr>
            </w:pPr>
            <w:r w:rsidRPr="00525C9C">
              <w:rPr>
                <w:rFonts w:ascii="Verdana" w:hAnsi="Verdana" w:cs="Calibri"/>
                <w:b/>
                <w:bCs/>
                <w:color w:val="000000"/>
                <w:sz w:val="18"/>
                <w:szCs w:val="20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D77DD" w14:textId="77777777" w:rsidR="00D04719" w:rsidRPr="00525C9C" w:rsidRDefault="00D04719" w:rsidP="00D75E1F">
            <w:pPr>
              <w:spacing w:before="20" w:after="20"/>
              <w:jc w:val="center"/>
              <w:rPr>
                <w:rFonts w:ascii="Arial" w:hAnsi="Arial"/>
                <w:b/>
                <w:sz w:val="18"/>
                <w:szCs w:val="20"/>
              </w:rPr>
            </w:pPr>
            <w:r w:rsidRPr="00525C9C">
              <w:rPr>
                <w:rFonts w:ascii="Verdana" w:hAnsi="Verdana" w:cs="Calibri"/>
                <w:b/>
                <w:bCs/>
                <w:color w:val="000000"/>
                <w:sz w:val="18"/>
                <w:szCs w:val="20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C434F" w14:textId="77777777" w:rsidR="00D04719" w:rsidRPr="00525C9C" w:rsidRDefault="00D04719" w:rsidP="00D75E1F">
            <w:pPr>
              <w:spacing w:before="20" w:after="20"/>
              <w:jc w:val="center"/>
              <w:rPr>
                <w:rFonts w:ascii="Arial" w:hAnsi="Arial"/>
                <w:b/>
                <w:sz w:val="18"/>
                <w:szCs w:val="20"/>
              </w:rPr>
            </w:pPr>
            <w:r w:rsidRPr="00525C9C">
              <w:rPr>
                <w:rFonts w:ascii="Verdana" w:hAnsi="Verdana" w:cs="Calibri"/>
                <w:b/>
                <w:bCs/>
                <w:color w:val="000000"/>
                <w:sz w:val="18"/>
                <w:szCs w:val="20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F085D" w14:textId="77777777" w:rsidR="00D04719" w:rsidRPr="00525C9C" w:rsidRDefault="00D04719" w:rsidP="00D75E1F">
            <w:pPr>
              <w:spacing w:before="20" w:after="20"/>
              <w:jc w:val="center"/>
              <w:rPr>
                <w:rFonts w:ascii="Verdana" w:hAnsi="Verdana"/>
                <w:b/>
                <w:sz w:val="18"/>
                <w:szCs w:val="20"/>
              </w:rPr>
            </w:pPr>
            <w:r w:rsidRPr="00525C9C">
              <w:rPr>
                <w:rFonts w:ascii="Verdana" w:hAnsi="Verdana" w:cs="Calibri"/>
                <w:b/>
                <w:bCs/>
                <w:color w:val="000000"/>
                <w:sz w:val="18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0A963" w14:textId="77777777" w:rsidR="00D04719" w:rsidRPr="00525C9C" w:rsidRDefault="00D04719" w:rsidP="00D75E1F">
            <w:pPr>
              <w:spacing w:before="20" w:after="20"/>
              <w:jc w:val="center"/>
              <w:rPr>
                <w:rFonts w:ascii="Arial" w:hAnsi="Arial"/>
                <w:b/>
                <w:sz w:val="18"/>
                <w:szCs w:val="20"/>
              </w:rPr>
            </w:pPr>
            <w:r w:rsidRPr="00525C9C">
              <w:rPr>
                <w:rFonts w:ascii="Verdana" w:hAnsi="Verdana" w:cs="Calibri"/>
                <w:b/>
                <w:bCs/>
                <w:color w:val="000000"/>
                <w:sz w:val="18"/>
                <w:szCs w:val="20"/>
              </w:rPr>
              <w:t>X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EE706" w14:textId="77777777" w:rsidR="00D04719" w:rsidRPr="00525C9C" w:rsidRDefault="00D04719" w:rsidP="00D75E1F">
            <w:pPr>
              <w:spacing w:before="20" w:after="20"/>
              <w:jc w:val="center"/>
              <w:rPr>
                <w:rFonts w:ascii="Verdana" w:hAnsi="Verdana"/>
                <w:b/>
                <w:sz w:val="18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A386" w14:textId="77777777" w:rsidR="00D04719" w:rsidRPr="00525C9C" w:rsidRDefault="00D04719" w:rsidP="00D75E1F">
            <w:pPr>
              <w:spacing w:before="20" w:after="20"/>
              <w:jc w:val="center"/>
              <w:rPr>
                <w:rFonts w:ascii="Verdana" w:hAnsi="Verdana"/>
                <w:b/>
                <w:sz w:val="18"/>
                <w:szCs w:val="20"/>
              </w:rPr>
            </w:pPr>
          </w:p>
        </w:tc>
      </w:tr>
      <w:tr w:rsidR="00D04719" w:rsidRPr="00525C9C" w14:paraId="35C6D659" w14:textId="77777777" w:rsidTr="00C63BF8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27BC" w14:textId="2DD85657" w:rsidR="00D04719" w:rsidRPr="00525C9C" w:rsidRDefault="00D04719" w:rsidP="00D75E1F">
            <w:pPr>
              <w:spacing w:before="20" w:after="20"/>
              <w:rPr>
                <w:rFonts w:ascii="Arial" w:hAnsi="Arial"/>
                <w:sz w:val="18"/>
                <w:szCs w:val="20"/>
              </w:rPr>
            </w:pPr>
            <w:r w:rsidRPr="00525C9C">
              <w:rPr>
                <w:rFonts w:ascii="Arial" w:hAnsi="Arial" w:cs="Arial"/>
                <w:color w:val="000000"/>
                <w:sz w:val="18"/>
                <w:szCs w:val="20"/>
              </w:rPr>
              <w:t>Operations</w:t>
            </w:r>
            <w:r w:rsidR="00C63BF8" w:rsidRPr="00525C9C">
              <w:rPr>
                <w:rFonts w:ascii="Arial" w:hAnsi="Arial" w:cs="Arial"/>
                <w:color w:val="000000"/>
                <w:sz w:val="18"/>
                <w:szCs w:val="20"/>
              </w:rPr>
              <w:t xml:space="preserve"> Manager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266D" w14:textId="77777777" w:rsidR="00D04719" w:rsidRPr="00525C9C" w:rsidRDefault="00D04719" w:rsidP="00D75E1F">
            <w:pPr>
              <w:spacing w:before="20" w:after="20"/>
              <w:jc w:val="center"/>
              <w:rPr>
                <w:rFonts w:ascii="Verdana" w:hAnsi="Verdana"/>
                <w:b/>
                <w:sz w:val="18"/>
                <w:szCs w:val="20"/>
              </w:rPr>
            </w:pPr>
            <w:r w:rsidRPr="00525C9C">
              <w:rPr>
                <w:rFonts w:ascii="Verdana" w:hAnsi="Verdana" w:cs="Calibri"/>
                <w:b/>
                <w:bCs/>
                <w:color w:val="000000"/>
                <w:sz w:val="18"/>
                <w:szCs w:val="20"/>
              </w:rPr>
              <w:t> 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BCFE1" w14:textId="77777777" w:rsidR="00D04719" w:rsidRPr="00525C9C" w:rsidRDefault="00D04719" w:rsidP="00D75E1F">
            <w:pPr>
              <w:spacing w:before="20" w:after="20"/>
              <w:jc w:val="center"/>
              <w:rPr>
                <w:rFonts w:ascii="Verdana" w:hAnsi="Verdana"/>
                <w:b/>
                <w:sz w:val="18"/>
                <w:szCs w:val="20"/>
              </w:rPr>
            </w:pPr>
            <w:r w:rsidRPr="00525C9C">
              <w:rPr>
                <w:rFonts w:ascii="Verdana" w:hAnsi="Verdana" w:cs="Calibri"/>
                <w:b/>
                <w:bCs/>
                <w:color w:val="000000"/>
                <w:sz w:val="18"/>
                <w:szCs w:val="2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2D1FD" w14:textId="77777777" w:rsidR="00D04719" w:rsidRPr="00525C9C" w:rsidRDefault="00D04719" w:rsidP="00D75E1F">
            <w:pPr>
              <w:spacing w:before="20" w:after="20"/>
              <w:jc w:val="center"/>
              <w:rPr>
                <w:rFonts w:ascii="Verdana" w:hAnsi="Verdana"/>
                <w:b/>
                <w:sz w:val="18"/>
                <w:szCs w:val="20"/>
              </w:rPr>
            </w:pPr>
            <w:r w:rsidRPr="00525C9C">
              <w:rPr>
                <w:rFonts w:ascii="Verdana" w:hAnsi="Verdana" w:cs="Calibri"/>
                <w:b/>
                <w:bCs/>
                <w:color w:val="000000"/>
                <w:sz w:val="18"/>
                <w:szCs w:val="20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EBC4A" w14:textId="77777777" w:rsidR="00D04719" w:rsidRPr="00525C9C" w:rsidRDefault="00D04719" w:rsidP="00D75E1F">
            <w:pPr>
              <w:spacing w:before="20" w:after="20"/>
              <w:jc w:val="center"/>
              <w:rPr>
                <w:rFonts w:ascii="Verdana" w:hAnsi="Verdana"/>
                <w:b/>
                <w:sz w:val="18"/>
                <w:szCs w:val="20"/>
              </w:rPr>
            </w:pPr>
            <w:r w:rsidRPr="00525C9C">
              <w:rPr>
                <w:rFonts w:ascii="Verdana" w:hAnsi="Verdana" w:cs="Calibri"/>
                <w:b/>
                <w:bCs/>
                <w:color w:val="000000"/>
                <w:sz w:val="18"/>
                <w:szCs w:val="20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A3382" w14:textId="77777777" w:rsidR="00D04719" w:rsidRPr="00525C9C" w:rsidRDefault="00D04719" w:rsidP="00D75E1F">
            <w:pPr>
              <w:spacing w:before="20" w:after="20"/>
              <w:jc w:val="center"/>
              <w:rPr>
                <w:rFonts w:ascii="Verdana" w:hAnsi="Verdana"/>
                <w:b/>
                <w:sz w:val="18"/>
                <w:szCs w:val="20"/>
              </w:rPr>
            </w:pPr>
            <w:r w:rsidRPr="00525C9C">
              <w:rPr>
                <w:rFonts w:ascii="Verdana" w:hAnsi="Verdana" w:cs="Calibri"/>
                <w:b/>
                <w:bCs/>
                <w:color w:val="000000"/>
                <w:sz w:val="18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6C6C9" w14:textId="77777777" w:rsidR="00D04719" w:rsidRPr="00525C9C" w:rsidRDefault="00D04719" w:rsidP="00D75E1F">
            <w:pPr>
              <w:spacing w:before="20" w:after="20"/>
              <w:jc w:val="center"/>
              <w:rPr>
                <w:rFonts w:ascii="Verdana" w:hAnsi="Verdana"/>
                <w:b/>
                <w:sz w:val="18"/>
                <w:szCs w:val="20"/>
              </w:rPr>
            </w:pPr>
            <w:r w:rsidRPr="00525C9C">
              <w:rPr>
                <w:rFonts w:ascii="Verdana" w:hAnsi="Verdana" w:cs="Calibri"/>
                <w:b/>
                <w:bCs/>
                <w:color w:val="000000"/>
                <w:sz w:val="18"/>
                <w:szCs w:val="20"/>
              </w:rPr>
              <w:t>X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EE95" w14:textId="77777777" w:rsidR="00D04719" w:rsidRPr="00525C9C" w:rsidRDefault="00D04719" w:rsidP="00D75E1F">
            <w:pPr>
              <w:spacing w:before="20" w:after="20"/>
              <w:jc w:val="center"/>
              <w:rPr>
                <w:rFonts w:ascii="Verdana" w:hAnsi="Verdana"/>
                <w:b/>
                <w:sz w:val="18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6A46" w14:textId="77777777" w:rsidR="00D04719" w:rsidRPr="00525C9C" w:rsidRDefault="00D04719" w:rsidP="00D75E1F">
            <w:pPr>
              <w:spacing w:before="20" w:after="20"/>
              <w:jc w:val="center"/>
              <w:rPr>
                <w:rFonts w:ascii="Verdana" w:hAnsi="Verdana"/>
                <w:b/>
                <w:sz w:val="18"/>
                <w:szCs w:val="20"/>
              </w:rPr>
            </w:pPr>
          </w:p>
        </w:tc>
      </w:tr>
      <w:tr w:rsidR="009B00D6" w:rsidRPr="00525C9C" w14:paraId="43B82BF7" w14:textId="77777777" w:rsidTr="00C63BF8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1107B" w14:textId="755C34BB" w:rsidR="009B00D6" w:rsidRPr="00525C9C" w:rsidRDefault="009B00D6" w:rsidP="00D75E1F">
            <w:pPr>
              <w:spacing w:before="20" w:after="2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525C9C">
              <w:rPr>
                <w:rFonts w:ascii="Arial" w:hAnsi="Arial" w:cs="Arial"/>
                <w:color w:val="000000"/>
                <w:sz w:val="18"/>
                <w:szCs w:val="20"/>
              </w:rPr>
              <w:t>Materials/Planning Manager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203FE" w14:textId="77777777" w:rsidR="009B00D6" w:rsidRPr="00525C9C" w:rsidRDefault="009B00D6" w:rsidP="00D75E1F">
            <w:pPr>
              <w:spacing w:before="20" w:after="2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001C9" w14:textId="3B217901" w:rsidR="009B00D6" w:rsidRPr="00525C9C" w:rsidRDefault="009B00D6" w:rsidP="00D75E1F">
            <w:pPr>
              <w:spacing w:before="20" w:after="2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20"/>
              </w:rPr>
            </w:pPr>
            <w:r w:rsidRPr="00525C9C">
              <w:rPr>
                <w:rFonts w:ascii="Verdana" w:hAnsi="Verdana" w:cs="Calibri"/>
                <w:b/>
                <w:bCs/>
                <w:color w:val="000000"/>
                <w:sz w:val="18"/>
                <w:szCs w:val="20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1660C" w14:textId="77777777" w:rsidR="009B00D6" w:rsidRPr="00525C9C" w:rsidRDefault="009B00D6" w:rsidP="00D75E1F">
            <w:pPr>
              <w:spacing w:before="20" w:after="2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8EAA" w14:textId="0E2BF787" w:rsidR="009B00D6" w:rsidRPr="00525C9C" w:rsidRDefault="009B00D6" w:rsidP="00D75E1F">
            <w:pPr>
              <w:spacing w:before="20" w:after="2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20"/>
              </w:rPr>
            </w:pPr>
            <w:r w:rsidRPr="00525C9C">
              <w:rPr>
                <w:rFonts w:ascii="Verdana" w:hAnsi="Verdana" w:cs="Calibri"/>
                <w:b/>
                <w:bCs/>
                <w:color w:val="000000"/>
                <w:sz w:val="18"/>
                <w:szCs w:val="20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1BAFE" w14:textId="77777777" w:rsidR="009B00D6" w:rsidRPr="00525C9C" w:rsidRDefault="009B00D6" w:rsidP="00D75E1F">
            <w:pPr>
              <w:spacing w:before="20" w:after="2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F74B1" w14:textId="47C3B98E" w:rsidR="009B00D6" w:rsidRPr="00525C9C" w:rsidRDefault="009B00D6" w:rsidP="00D75E1F">
            <w:pPr>
              <w:spacing w:before="20" w:after="2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20"/>
              </w:rPr>
            </w:pPr>
            <w:r w:rsidRPr="00525C9C">
              <w:rPr>
                <w:rFonts w:ascii="Verdana" w:hAnsi="Verdana" w:cs="Calibri"/>
                <w:b/>
                <w:bCs/>
                <w:color w:val="000000"/>
                <w:sz w:val="18"/>
                <w:szCs w:val="20"/>
              </w:rPr>
              <w:t>X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CA303" w14:textId="77777777" w:rsidR="009B00D6" w:rsidRPr="00525C9C" w:rsidRDefault="009B00D6" w:rsidP="00D75E1F">
            <w:pPr>
              <w:spacing w:before="20" w:after="20"/>
              <w:jc w:val="center"/>
              <w:rPr>
                <w:rFonts w:ascii="Verdana" w:hAnsi="Verdana"/>
                <w:b/>
                <w:sz w:val="18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758B" w14:textId="77777777" w:rsidR="009B00D6" w:rsidRPr="00525C9C" w:rsidRDefault="009B00D6" w:rsidP="00D75E1F">
            <w:pPr>
              <w:spacing w:before="20" w:after="20"/>
              <w:jc w:val="center"/>
              <w:rPr>
                <w:rFonts w:ascii="Verdana" w:hAnsi="Verdana"/>
                <w:b/>
                <w:sz w:val="18"/>
                <w:szCs w:val="20"/>
              </w:rPr>
            </w:pPr>
          </w:p>
        </w:tc>
      </w:tr>
      <w:tr w:rsidR="00D04719" w:rsidRPr="00525C9C" w14:paraId="49A7664A" w14:textId="77777777" w:rsidTr="00C63BF8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CE5F4" w14:textId="77777777" w:rsidR="00D04719" w:rsidRPr="00525C9C" w:rsidRDefault="00D04719" w:rsidP="00D75E1F">
            <w:pPr>
              <w:spacing w:before="20" w:after="20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72572A">
              <w:rPr>
                <w:rFonts w:ascii="Arial" w:hAnsi="Arial" w:cs="Arial"/>
                <w:color w:val="000000"/>
                <w:sz w:val="18"/>
                <w:szCs w:val="20"/>
              </w:rPr>
              <w:t>Work Transfer Lead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7B7D" w14:textId="77777777" w:rsidR="00D04719" w:rsidRPr="00525C9C" w:rsidRDefault="00D04719" w:rsidP="00D75E1F">
            <w:pPr>
              <w:spacing w:before="20" w:after="2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20"/>
              </w:rPr>
            </w:pPr>
            <w:r w:rsidRPr="00525C9C">
              <w:rPr>
                <w:rFonts w:ascii="Verdana" w:hAnsi="Verdana" w:cs="Calibri"/>
                <w:b/>
                <w:bCs/>
                <w:color w:val="000000"/>
                <w:sz w:val="18"/>
                <w:szCs w:val="20"/>
              </w:rPr>
              <w:t>X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42693" w14:textId="77777777" w:rsidR="00D04719" w:rsidRPr="00525C9C" w:rsidRDefault="00D04719" w:rsidP="00D75E1F">
            <w:pPr>
              <w:spacing w:before="20" w:after="2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525C9C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8D022" w14:textId="77777777" w:rsidR="00D04719" w:rsidRPr="00525C9C" w:rsidRDefault="00D04719" w:rsidP="00D75E1F">
            <w:pPr>
              <w:spacing w:before="20" w:after="2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20"/>
              </w:rPr>
            </w:pPr>
            <w:r w:rsidRPr="00525C9C">
              <w:rPr>
                <w:rFonts w:ascii="Verdana" w:hAnsi="Verdana" w:cs="Calibri"/>
                <w:b/>
                <w:bCs/>
                <w:color w:val="000000"/>
                <w:sz w:val="18"/>
                <w:szCs w:val="20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9693" w14:textId="77777777" w:rsidR="00D04719" w:rsidRPr="00525C9C" w:rsidRDefault="00D04719" w:rsidP="00D75E1F">
            <w:pPr>
              <w:spacing w:before="20" w:after="2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20"/>
              </w:rPr>
            </w:pPr>
            <w:r w:rsidRPr="00525C9C">
              <w:rPr>
                <w:rFonts w:ascii="Verdana" w:hAnsi="Verdana" w:cs="Calibri"/>
                <w:b/>
                <w:bCs/>
                <w:color w:val="000000"/>
                <w:sz w:val="18"/>
                <w:szCs w:val="20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405F" w14:textId="77777777" w:rsidR="00D04719" w:rsidRPr="00525C9C" w:rsidRDefault="00D04719" w:rsidP="00D75E1F">
            <w:pPr>
              <w:spacing w:before="20" w:after="2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20"/>
              </w:rPr>
            </w:pPr>
            <w:r w:rsidRPr="00525C9C">
              <w:rPr>
                <w:rFonts w:ascii="Verdana" w:hAnsi="Verdana" w:cs="Calibri"/>
                <w:b/>
                <w:bCs/>
                <w:color w:val="000000"/>
                <w:sz w:val="18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8547A" w14:textId="44D89668" w:rsidR="00D04719" w:rsidRPr="00525C9C" w:rsidRDefault="00D04719" w:rsidP="00D75E1F">
            <w:pPr>
              <w:spacing w:before="20" w:after="2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DAF99" w14:textId="77777777" w:rsidR="00D04719" w:rsidRPr="00525C9C" w:rsidRDefault="00D04719" w:rsidP="00D75E1F">
            <w:pPr>
              <w:spacing w:before="20" w:after="2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7446" w14:textId="77777777" w:rsidR="00D04719" w:rsidRPr="00525C9C" w:rsidRDefault="00D04719" w:rsidP="00D75E1F">
            <w:pPr>
              <w:spacing w:before="20" w:after="2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20"/>
              </w:rPr>
            </w:pPr>
          </w:p>
        </w:tc>
      </w:tr>
      <w:tr w:rsidR="00D04719" w:rsidRPr="00525C9C" w14:paraId="3025FF6B" w14:textId="77777777" w:rsidTr="00C63BF8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BFBF3" w14:textId="642EE227" w:rsidR="00D04719" w:rsidRPr="0072572A" w:rsidRDefault="00D04719" w:rsidP="00D75E1F">
            <w:pPr>
              <w:spacing w:before="20" w:after="20"/>
              <w:rPr>
                <w:rFonts w:ascii="Arial" w:hAnsi="Arial"/>
                <w:sz w:val="18"/>
                <w:szCs w:val="20"/>
              </w:rPr>
            </w:pPr>
            <w:r w:rsidRPr="0072572A">
              <w:rPr>
                <w:rFonts w:ascii="Arial" w:hAnsi="Arial" w:cs="Arial"/>
                <w:color w:val="000000"/>
                <w:sz w:val="18"/>
                <w:szCs w:val="20"/>
              </w:rPr>
              <w:t>Pro</w:t>
            </w:r>
            <w:r w:rsidR="00BE0D56" w:rsidRPr="0072572A">
              <w:rPr>
                <w:rFonts w:ascii="Arial" w:hAnsi="Arial" w:cs="Arial"/>
                <w:color w:val="000000"/>
                <w:sz w:val="18"/>
                <w:szCs w:val="20"/>
              </w:rPr>
              <w:t xml:space="preserve">duct Line </w:t>
            </w:r>
            <w:r w:rsidR="00E84F5A" w:rsidRPr="0072572A">
              <w:rPr>
                <w:rFonts w:ascii="Arial" w:hAnsi="Arial" w:cs="Arial"/>
                <w:color w:val="000000"/>
                <w:sz w:val="18"/>
                <w:szCs w:val="20"/>
              </w:rPr>
              <w:t>Director/Manager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D75AB" w14:textId="77777777" w:rsidR="00D04719" w:rsidRPr="00525C9C" w:rsidRDefault="00D04719" w:rsidP="00D75E1F">
            <w:pPr>
              <w:spacing w:before="20" w:after="20"/>
              <w:jc w:val="center"/>
              <w:rPr>
                <w:rFonts w:ascii="Arial" w:hAnsi="Arial"/>
                <w:b/>
                <w:sz w:val="18"/>
                <w:szCs w:val="20"/>
              </w:rPr>
            </w:pPr>
            <w:r w:rsidRPr="00525C9C">
              <w:rPr>
                <w:rFonts w:ascii="Verdana" w:hAnsi="Verdana" w:cs="Calibri"/>
                <w:b/>
                <w:bCs/>
                <w:color w:val="000000"/>
                <w:sz w:val="18"/>
                <w:szCs w:val="20"/>
              </w:rPr>
              <w:t>X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7D32C" w14:textId="35A55BC2" w:rsidR="00D04719" w:rsidRPr="00525C9C" w:rsidRDefault="00D04719" w:rsidP="00D75E1F">
            <w:pPr>
              <w:spacing w:before="20" w:after="20"/>
              <w:jc w:val="center"/>
              <w:rPr>
                <w:rFonts w:ascii="Arial" w:hAnsi="Arial"/>
                <w:b/>
                <w:sz w:val="18"/>
                <w:szCs w:val="20"/>
              </w:rPr>
            </w:pPr>
            <w:r w:rsidRPr="00525C9C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 </w:t>
            </w:r>
            <w:r w:rsidR="000F61FB" w:rsidRPr="00525C9C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D25B5" w14:textId="77777777" w:rsidR="00D04719" w:rsidRPr="00525C9C" w:rsidRDefault="00D04719" w:rsidP="00D75E1F">
            <w:pPr>
              <w:spacing w:before="20" w:after="20"/>
              <w:jc w:val="center"/>
              <w:rPr>
                <w:rFonts w:ascii="Arial" w:hAnsi="Arial"/>
                <w:b/>
                <w:sz w:val="18"/>
                <w:szCs w:val="20"/>
              </w:rPr>
            </w:pPr>
            <w:r w:rsidRPr="00525C9C">
              <w:rPr>
                <w:rFonts w:ascii="Verdana" w:hAnsi="Verdana" w:cs="Calibri"/>
                <w:b/>
                <w:bCs/>
                <w:color w:val="000000"/>
                <w:sz w:val="18"/>
                <w:szCs w:val="20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C9215" w14:textId="5AD84394" w:rsidR="00D04719" w:rsidRPr="00525C9C" w:rsidRDefault="00D04719" w:rsidP="00D75E1F">
            <w:pPr>
              <w:spacing w:before="20" w:after="20"/>
              <w:jc w:val="center"/>
              <w:rPr>
                <w:rFonts w:ascii="Arial" w:hAnsi="Arial"/>
                <w:b/>
                <w:sz w:val="18"/>
                <w:szCs w:val="20"/>
              </w:rPr>
            </w:pPr>
            <w:r w:rsidRPr="00525C9C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 </w:t>
            </w:r>
            <w:r w:rsidR="000F61FB" w:rsidRPr="00525C9C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F6BC" w14:textId="77777777" w:rsidR="00D04719" w:rsidRPr="00525C9C" w:rsidRDefault="00D04719" w:rsidP="00D75E1F">
            <w:pPr>
              <w:spacing w:before="20" w:after="20"/>
              <w:jc w:val="center"/>
              <w:rPr>
                <w:rFonts w:ascii="Arial" w:hAnsi="Arial"/>
                <w:b/>
                <w:sz w:val="18"/>
                <w:szCs w:val="20"/>
              </w:rPr>
            </w:pPr>
            <w:r w:rsidRPr="00525C9C">
              <w:rPr>
                <w:rFonts w:ascii="Verdana" w:hAnsi="Verdana" w:cs="Calibri"/>
                <w:b/>
                <w:bCs/>
                <w:color w:val="000000"/>
                <w:sz w:val="18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27299" w14:textId="7B893C39" w:rsidR="00D04719" w:rsidRPr="00525C9C" w:rsidRDefault="000F61FB" w:rsidP="00D75E1F">
            <w:pPr>
              <w:spacing w:before="20" w:after="20"/>
              <w:jc w:val="center"/>
              <w:rPr>
                <w:rFonts w:ascii="Arial" w:hAnsi="Arial"/>
                <w:b/>
                <w:sz w:val="18"/>
                <w:szCs w:val="20"/>
              </w:rPr>
            </w:pPr>
            <w:r w:rsidRPr="00525C9C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X</w:t>
            </w:r>
            <w:r w:rsidR="00D04719" w:rsidRPr="00525C9C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2B6E" w14:textId="34566370" w:rsidR="00D04719" w:rsidRPr="00525C9C" w:rsidRDefault="0058354B" w:rsidP="00D75E1F">
            <w:pPr>
              <w:spacing w:before="20" w:after="2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20"/>
              </w:rPr>
              <w:t>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D840" w14:textId="71319A59" w:rsidR="00D04719" w:rsidRPr="00525C9C" w:rsidRDefault="0058354B" w:rsidP="00D75E1F">
            <w:pPr>
              <w:spacing w:before="20" w:after="2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20"/>
              </w:rPr>
              <w:t>X</w:t>
            </w:r>
          </w:p>
        </w:tc>
      </w:tr>
      <w:tr w:rsidR="00D04719" w:rsidRPr="00525C9C" w14:paraId="34BA2294" w14:textId="77777777" w:rsidTr="00C63BF8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48290" w14:textId="7DEFE050" w:rsidR="00D04719" w:rsidRPr="0072572A" w:rsidRDefault="00E84F5A" w:rsidP="00D75E1F">
            <w:pPr>
              <w:spacing w:before="20" w:after="20"/>
              <w:rPr>
                <w:rFonts w:ascii="Arial" w:hAnsi="Arial"/>
                <w:sz w:val="18"/>
                <w:szCs w:val="20"/>
              </w:rPr>
            </w:pPr>
            <w:r w:rsidRPr="0072572A">
              <w:rPr>
                <w:rFonts w:ascii="Arial" w:hAnsi="Arial" w:cs="Arial"/>
                <w:color w:val="000000"/>
                <w:sz w:val="18"/>
                <w:szCs w:val="20"/>
              </w:rPr>
              <w:t>Site Supply Chain Director/Manager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1AE38" w14:textId="77777777" w:rsidR="00D04719" w:rsidRPr="00525C9C" w:rsidRDefault="00D04719" w:rsidP="00D75E1F">
            <w:pPr>
              <w:spacing w:before="20" w:after="20"/>
              <w:jc w:val="center"/>
              <w:rPr>
                <w:rFonts w:ascii="Arial" w:hAnsi="Arial"/>
                <w:b/>
                <w:sz w:val="18"/>
                <w:szCs w:val="20"/>
              </w:rPr>
            </w:pPr>
            <w:r w:rsidRPr="00525C9C">
              <w:rPr>
                <w:rFonts w:ascii="Verdana" w:hAnsi="Verdana" w:cs="Calibri"/>
                <w:b/>
                <w:bCs/>
                <w:color w:val="000000"/>
                <w:sz w:val="18"/>
                <w:szCs w:val="20"/>
              </w:rPr>
              <w:t>X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5875D" w14:textId="77777777" w:rsidR="00D04719" w:rsidRPr="00525C9C" w:rsidRDefault="00D04719" w:rsidP="00D75E1F">
            <w:pPr>
              <w:spacing w:before="20" w:after="20"/>
              <w:jc w:val="center"/>
              <w:rPr>
                <w:rFonts w:ascii="Arial" w:hAnsi="Arial"/>
                <w:b/>
                <w:sz w:val="18"/>
                <w:szCs w:val="20"/>
              </w:rPr>
            </w:pPr>
            <w:r w:rsidRPr="00525C9C">
              <w:rPr>
                <w:rFonts w:ascii="Verdana" w:hAnsi="Verdana" w:cs="Calibri"/>
                <w:b/>
                <w:bCs/>
                <w:color w:val="000000"/>
                <w:sz w:val="18"/>
                <w:szCs w:val="20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DFA4" w14:textId="77777777" w:rsidR="00D04719" w:rsidRPr="00525C9C" w:rsidRDefault="00D04719" w:rsidP="00D75E1F">
            <w:pPr>
              <w:spacing w:before="20" w:after="20"/>
              <w:jc w:val="center"/>
              <w:rPr>
                <w:rFonts w:ascii="Arial" w:hAnsi="Arial"/>
                <w:b/>
                <w:sz w:val="18"/>
                <w:szCs w:val="20"/>
              </w:rPr>
            </w:pPr>
            <w:r w:rsidRPr="00525C9C">
              <w:rPr>
                <w:rFonts w:ascii="Verdana" w:hAnsi="Verdana" w:cs="Calibri"/>
                <w:b/>
                <w:bCs/>
                <w:color w:val="000000"/>
                <w:sz w:val="18"/>
                <w:szCs w:val="20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E5CC9" w14:textId="77777777" w:rsidR="00D04719" w:rsidRPr="00525C9C" w:rsidRDefault="00D04719" w:rsidP="00D75E1F">
            <w:pPr>
              <w:spacing w:before="20" w:after="20"/>
              <w:jc w:val="center"/>
              <w:rPr>
                <w:rFonts w:ascii="Arial" w:hAnsi="Arial"/>
                <w:b/>
                <w:sz w:val="18"/>
                <w:szCs w:val="20"/>
              </w:rPr>
            </w:pPr>
            <w:r w:rsidRPr="00525C9C">
              <w:rPr>
                <w:rFonts w:ascii="Verdana" w:hAnsi="Verdana" w:cs="Calibri"/>
                <w:b/>
                <w:bCs/>
                <w:color w:val="000000"/>
                <w:sz w:val="18"/>
                <w:szCs w:val="20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A6C6E" w14:textId="77777777" w:rsidR="00D04719" w:rsidRPr="00525C9C" w:rsidRDefault="00D04719" w:rsidP="00D75E1F">
            <w:pPr>
              <w:spacing w:before="20" w:after="20"/>
              <w:jc w:val="center"/>
              <w:rPr>
                <w:rFonts w:ascii="Arial" w:hAnsi="Arial"/>
                <w:b/>
                <w:sz w:val="18"/>
                <w:szCs w:val="20"/>
              </w:rPr>
            </w:pPr>
            <w:r w:rsidRPr="00525C9C">
              <w:rPr>
                <w:rFonts w:ascii="Verdana" w:hAnsi="Verdana" w:cs="Calibri"/>
                <w:b/>
                <w:bCs/>
                <w:color w:val="000000"/>
                <w:sz w:val="18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E7089" w14:textId="77777777" w:rsidR="00D04719" w:rsidRPr="00525C9C" w:rsidRDefault="00D04719" w:rsidP="00D75E1F">
            <w:pPr>
              <w:spacing w:before="20" w:after="20"/>
              <w:jc w:val="center"/>
              <w:rPr>
                <w:rFonts w:ascii="Arial" w:hAnsi="Arial"/>
                <w:b/>
                <w:sz w:val="18"/>
                <w:szCs w:val="20"/>
              </w:rPr>
            </w:pPr>
            <w:r w:rsidRPr="00525C9C">
              <w:rPr>
                <w:rFonts w:ascii="Verdana" w:hAnsi="Verdana" w:cs="Calibri"/>
                <w:b/>
                <w:bCs/>
                <w:color w:val="000000"/>
                <w:sz w:val="18"/>
                <w:szCs w:val="20"/>
              </w:rPr>
              <w:t>X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FF091" w14:textId="77777777" w:rsidR="00D04719" w:rsidRPr="00525C9C" w:rsidRDefault="00D04719" w:rsidP="00D75E1F">
            <w:pPr>
              <w:spacing w:before="20" w:after="2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20"/>
              </w:rPr>
            </w:pPr>
            <w:r w:rsidRPr="00525C9C">
              <w:rPr>
                <w:rFonts w:ascii="Verdana" w:hAnsi="Verdana" w:cs="Calibri"/>
                <w:b/>
                <w:bCs/>
                <w:color w:val="000000"/>
                <w:sz w:val="18"/>
                <w:szCs w:val="20"/>
              </w:rPr>
              <w:t>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B85F" w14:textId="77777777" w:rsidR="00D04719" w:rsidRPr="00525C9C" w:rsidRDefault="00D04719" w:rsidP="00D75E1F">
            <w:pPr>
              <w:spacing w:before="20" w:after="2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20"/>
              </w:rPr>
            </w:pPr>
            <w:r w:rsidRPr="00525C9C">
              <w:rPr>
                <w:rFonts w:ascii="Verdana" w:hAnsi="Verdana" w:cs="Calibri"/>
                <w:b/>
                <w:bCs/>
                <w:color w:val="000000"/>
                <w:sz w:val="18"/>
                <w:szCs w:val="20"/>
              </w:rPr>
              <w:t>X</w:t>
            </w:r>
          </w:p>
        </w:tc>
      </w:tr>
      <w:tr w:rsidR="00D04719" w:rsidRPr="00525C9C" w14:paraId="65AC8153" w14:textId="77777777" w:rsidTr="00C63BF8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9593" w14:textId="4529DA0A" w:rsidR="00D04719" w:rsidRPr="0072572A" w:rsidRDefault="00E84F5A" w:rsidP="00D75E1F">
            <w:pPr>
              <w:spacing w:before="20" w:after="20"/>
              <w:rPr>
                <w:rFonts w:ascii="Arial" w:hAnsi="Arial"/>
                <w:sz w:val="18"/>
                <w:szCs w:val="20"/>
              </w:rPr>
            </w:pPr>
            <w:r w:rsidRPr="0072572A">
              <w:rPr>
                <w:rFonts w:ascii="Arial" w:hAnsi="Arial" w:cs="Arial"/>
                <w:color w:val="000000"/>
                <w:sz w:val="18"/>
                <w:szCs w:val="20"/>
              </w:rPr>
              <w:t>VP of Operations</w:t>
            </w:r>
            <w:r w:rsidR="004E52E3" w:rsidRPr="0072572A">
              <w:rPr>
                <w:rFonts w:ascii="Arial" w:hAnsi="Arial" w:cs="Arial"/>
                <w:color w:val="000000"/>
                <w:sz w:val="18"/>
                <w:szCs w:val="20"/>
              </w:rPr>
              <w:t>/</w:t>
            </w:r>
            <w:r w:rsidRPr="0072572A">
              <w:rPr>
                <w:rFonts w:ascii="Arial" w:hAnsi="Arial" w:cs="Arial"/>
                <w:color w:val="000000"/>
                <w:sz w:val="18"/>
                <w:szCs w:val="20"/>
              </w:rPr>
              <w:t>Site Leader</w:t>
            </w:r>
            <w:r w:rsidR="004E52E3" w:rsidRPr="0072572A">
              <w:rPr>
                <w:rFonts w:ascii="Arial" w:hAnsi="Arial" w:cs="Arial"/>
                <w:color w:val="000000"/>
                <w:sz w:val="18"/>
                <w:szCs w:val="20"/>
              </w:rPr>
              <w:t>/GM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7E23F" w14:textId="77777777" w:rsidR="00D04719" w:rsidRPr="00525C9C" w:rsidRDefault="00D04719" w:rsidP="00D75E1F">
            <w:pPr>
              <w:spacing w:before="20" w:after="20"/>
              <w:jc w:val="center"/>
              <w:rPr>
                <w:rFonts w:ascii="Arial" w:hAnsi="Arial"/>
                <w:b/>
                <w:sz w:val="18"/>
                <w:szCs w:val="20"/>
              </w:rPr>
            </w:pPr>
            <w:r w:rsidRPr="00525C9C">
              <w:rPr>
                <w:rFonts w:ascii="Verdana" w:hAnsi="Verdana" w:cs="Calibri"/>
                <w:b/>
                <w:bCs/>
                <w:color w:val="000000"/>
                <w:sz w:val="18"/>
                <w:szCs w:val="20"/>
              </w:rPr>
              <w:t>X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F6D6C" w14:textId="77777777" w:rsidR="00D04719" w:rsidRPr="00525C9C" w:rsidRDefault="00D04719" w:rsidP="00D75E1F">
            <w:pPr>
              <w:spacing w:before="20" w:after="20"/>
              <w:jc w:val="center"/>
              <w:rPr>
                <w:rFonts w:ascii="Arial" w:hAnsi="Arial"/>
                <w:b/>
                <w:sz w:val="18"/>
                <w:szCs w:val="20"/>
              </w:rPr>
            </w:pPr>
            <w:r w:rsidRPr="00525C9C">
              <w:rPr>
                <w:rFonts w:ascii="Verdana" w:hAnsi="Verdana" w:cs="Calibri"/>
                <w:b/>
                <w:bCs/>
                <w:color w:val="000000"/>
                <w:sz w:val="18"/>
                <w:szCs w:val="20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57652" w14:textId="77777777" w:rsidR="00D04719" w:rsidRPr="00525C9C" w:rsidRDefault="00D04719" w:rsidP="00D75E1F">
            <w:pPr>
              <w:spacing w:before="20" w:after="20"/>
              <w:jc w:val="center"/>
              <w:rPr>
                <w:rFonts w:ascii="Arial" w:hAnsi="Arial"/>
                <w:b/>
                <w:sz w:val="18"/>
                <w:szCs w:val="20"/>
              </w:rPr>
            </w:pPr>
            <w:r w:rsidRPr="00525C9C">
              <w:rPr>
                <w:rFonts w:ascii="Verdana" w:hAnsi="Verdana" w:cs="Calibri"/>
                <w:b/>
                <w:bCs/>
                <w:color w:val="000000"/>
                <w:sz w:val="18"/>
                <w:szCs w:val="20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8D019" w14:textId="77777777" w:rsidR="00D04719" w:rsidRPr="00525C9C" w:rsidRDefault="00D04719" w:rsidP="00D75E1F">
            <w:pPr>
              <w:spacing w:before="20" w:after="20"/>
              <w:jc w:val="center"/>
              <w:rPr>
                <w:rFonts w:ascii="Arial" w:hAnsi="Arial"/>
                <w:b/>
                <w:sz w:val="18"/>
                <w:szCs w:val="20"/>
              </w:rPr>
            </w:pPr>
            <w:r w:rsidRPr="00525C9C">
              <w:rPr>
                <w:rFonts w:ascii="Verdana" w:hAnsi="Verdana" w:cs="Calibri"/>
                <w:b/>
                <w:bCs/>
                <w:color w:val="000000"/>
                <w:sz w:val="18"/>
                <w:szCs w:val="20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444A5" w14:textId="77777777" w:rsidR="00D04719" w:rsidRPr="00525C9C" w:rsidRDefault="00D04719" w:rsidP="00D75E1F">
            <w:pPr>
              <w:spacing w:before="20" w:after="20"/>
              <w:jc w:val="center"/>
              <w:rPr>
                <w:rFonts w:ascii="Arial" w:hAnsi="Arial"/>
                <w:b/>
                <w:sz w:val="18"/>
                <w:szCs w:val="20"/>
              </w:rPr>
            </w:pPr>
            <w:r w:rsidRPr="00525C9C">
              <w:rPr>
                <w:rFonts w:ascii="Verdana" w:hAnsi="Verdana" w:cs="Calibri"/>
                <w:b/>
                <w:bCs/>
                <w:color w:val="000000"/>
                <w:sz w:val="18"/>
                <w:szCs w:val="20"/>
              </w:rPr>
              <w:t>X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532C" w14:textId="77777777" w:rsidR="00D04719" w:rsidRPr="00525C9C" w:rsidRDefault="00D04719" w:rsidP="00D75E1F">
            <w:pPr>
              <w:spacing w:before="20" w:after="20"/>
              <w:jc w:val="center"/>
              <w:rPr>
                <w:rFonts w:ascii="Arial" w:hAnsi="Arial"/>
                <w:b/>
                <w:sz w:val="18"/>
                <w:szCs w:val="20"/>
              </w:rPr>
            </w:pPr>
            <w:r w:rsidRPr="00525C9C">
              <w:rPr>
                <w:rFonts w:ascii="Verdana" w:hAnsi="Verdana" w:cs="Calibri"/>
                <w:b/>
                <w:bCs/>
                <w:color w:val="000000"/>
                <w:sz w:val="18"/>
                <w:szCs w:val="20"/>
              </w:rPr>
              <w:t>X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581AC" w14:textId="77777777" w:rsidR="00D04719" w:rsidRPr="00525C9C" w:rsidRDefault="00D04719" w:rsidP="00D75E1F">
            <w:pPr>
              <w:spacing w:before="20" w:after="2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20"/>
              </w:rPr>
            </w:pPr>
            <w:r w:rsidRPr="00525C9C">
              <w:rPr>
                <w:rFonts w:ascii="Verdana" w:hAnsi="Verdana" w:cs="Calibri"/>
                <w:b/>
                <w:bCs/>
                <w:color w:val="000000"/>
                <w:sz w:val="18"/>
                <w:szCs w:val="20"/>
              </w:rPr>
              <w:t>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7049" w14:textId="77777777" w:rsidR="00D04719" w:rsidRPr="00525C9C" w:rsidRDefault="00D04719" w:rsidP="00D75E1F">
            <w:pPr>
              <w:spacing w:before="20" w:after="2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20"/>
              </w:rPr>
            </w:pPr>
            <w:r w:rsidRPr="00525C9C">
              <w:rPr>
                <w:rFonts w:ascii="Verdana" w:hAnsi="Verdana" w:cs="Calibri"/>
                <w:b/>
                <w:bCs/>
                <w:color w:val="000000"/>
                <w:sz w:val="18"/>
                <w:szCs w:val="20"/>
              </w:rPr>
              <w:t>X</w:t>
            </w:r>
          </w:p>
        </w:tc>
      </w:tr>
      <w:tr w:rsidR="008753CF" w:rsidRPr="00525C9C" w14:paraId="6C611D3E" w14:textId="77777777" w:rsidTr="00C63BF8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B28E" w14:textId="2131E46D" w:rsidR="008753CF" w:rsidRPr="0072572A" w:rsidRDefault="002E1398" w:rsidP="00D75E1F">
            <w:pPr>
              <w:spacing w:before="20" w:after="20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EVP/</w:t>
            </w:r>
            <w:r w:rsidR="008753CF">
              <w:rPr>
                <w:rFonts w:ascii="Arial" w:hAnsi="Arial" w:cs="Arial"/>
                <w:color w:val="000000"/>
                <w:sz w:val="18"/>
                <w:szCs w:val="20"/>
              </w:rPr>
              <w:t>President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5D6D1" w14:textId="77777777" w:rsidR="008753CF" w:rsidRPr="00525C9C" w:rsidRDefault="008753CF" w:rsidP="00D75E1F">
            <w:pPr>
              <w:spacing w:before="20" w:after="2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ED29C" w14:textId="1AE35310" w:rsidR="008753CF" w:rsidRPr="00525C9C" w:rsidRDefault="008753CF" w:rsidP="00D75E1F">
            <w:pPr>
              <w:spacing w:before="20" w:after="2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20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9DD6" w14:textId="77777777" w:rsidR="008753CF" w:rsidRPr="00525C9C" w:rsidRDefault="008753CF" w:rsidP="00D75E1F">
            <w:pPr>
              <w:spacing w:before="20" w:after="2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DFB8D" w14:textId="1DF64336" w:rsidR="008753CF" w:rsidRPr="00525C9C" w:rsidRDefault="008753CF" w:rsidP="00D75E1F">
            <w:pPr>
              <w:spacing w:before="20" w:after="2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20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81DC6" w14:textId="77777777" w:rsidR="008753CF" w:rsidRPr="00525C9C" w:rsidRDefault="008753CF" w:rsidP="00D75E1F">
            <w:pPr>
              <w:spacing w:before="20" w:after="2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B0EB2" w14:textId="0B7D4384" w:rsidR="008753CF" w:rsidRPr="00525C9C" w:rsidRDefault="008753CF" w:rsidP="00D75E1F">
            <w:pPr>
              <w:spacing w:before="20" w:after="2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20"/>
              </w:rPr>
              <w:t>X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8D5F" w14:textId="77777777" w:rsidR="008753CF" w:rsidRPr="00525C9C" w:rsidRDefault="008753CF" w:rsidP="00D75E1F">
            <w:pPr>
              <w:spacing w:before="20" w:after="2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2CA9" w14:textId="5F93CAB6" w:rsidR="008753CF" w:rsidRPr="00525C9C" w:rsidRDefault="008753CF" w:rsidP="00D75E1F">
            <w:pPr>
              <w:spacing w:before="20" w:after="2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20"/>
              </w:rPr>
              <w:t>X</w:t>
            </w:r>
          </w:p>
        </w:tc>
      </w:tr>
    </w:tbl>
    <w:p w14:paraId="25EA4111" w14:textId="77777777" w:rsidR="00D04719" w:rsidRDefault="00D04719" w:rsidP="00D75E1F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br w:type="textWrapping" w:clear="all"/>
      </w:r>
    </w:p>
    <w:p w14:paraId="6EB0A240" w14:textId="1CEEEDB2" w:rsidR="00D04719" w:rsidRPr="00D04719" w:rsidRDefault="00D04719" w:rsidP="00A04968">
      <w:pPr>
        <w:jc w:val="both"/>
        <w:rPr>
          <w:rFonts w:ascii="Tahoma" w:eastAsia="Times New Roman" w:hAnsi="Tahoma" w:cs="Tahoma"/>
          <w:sz w:val="18"/>
          <w:szCs w:val="18"/>
        </w:rPr>
      </w:pPr>
      <w:r w:rsidRPr="00D04719">
        <w:rPr>
          <w:rFonts w:ascii="Tahoma" w:eastAsia="Times New Roman" w:hAnsi="Tahoma" w:cs="Tahoma"/>
          <w:sz w:val="18"/>
          <w:szCs w:val="18"/>
        </w:rPr>
        <w:t xml:space="preserve">NOTE:  </w:t>
      </w:r>
      <w:r w:rsidR="00EA49A9">
        <w:rPr>
          <w:rFonts w:ascii="Tahoma" w:eastAsia="Times New Roman" w:hAnsi="Tahoma" w:cs="Tahoma"/>
          <w:sz w:val="18"/>
          <w:szCs w:val="18"/>
        </w:rPr>
        <w:t xml:space="preserve"> </w:t>
      </w:r>
      <w:r w:rsidRPr="00D04719">
        <w:rPr>
          <w:rFonts w:ascii="Tahoma" w:eastAsia="Times New Roman" w:hAnsi="Tahoma" w:cs="Tahoma"/>
          <w:sz w:val="18"/>
          <w:szCs w:val="18"/>
        </w:rPr>
        <w:t xml:space="preserve">  Project Leader may add approvers on a case-by-case basis as deemed necessary </w:t>
      </w:r>
    </w:p>
    <w:p w14:paraId="4A802C2B" w14:textId="6B1B9039" w:rsidR="0019313F" w:rsidRDefault="00D04719" w:rsidP="00A04968">
      <w:pPr>
        <w:jc w:val="both"/>
        <w:rPr>
          <w:rFonts w:ascii="Tahoma" w:eastAsia="Times New Roman" w:hAnsi="Tahoma" w:cs="Tahoma"/>
          <w:sz w:val="18"/>
          <w:szCs w:val="18"/>
        </w:rPr>
      </w:pPr>
      <w:r w:rsidRPr="00D04719">
        <w:rPr>
          <w:rFonts w:ascii="Tahoma" w:eastAsia="Times New Roman" w:hAnsi="Tahoma" w:cs="Tahoma"/>
          <w:sz w:val="18"/>
          <w:szCs w:val="18"/>
        </w:rPr>
        <w:t xml:space="preserve">              Highest </w:t>
      </w:r>
      <w:proofErr w:type="spellStart"/>
      <w:r w:rsidRPr="00D04719">
        <w:rPr>
          <w:rFonts w:ascii="Tahoma" w:eastAsia="Times New Roman" w:hAnsi="Tahoma" w:cs="Tahoma"/>
          <w:sz w:val="18"/>
          <w:szCs w:val="18"/>
        </w:rPr>
        <w:t>OpCo</w:t>
      </w:r>
      <w:proofErr w:type="spellEnd"/>
      <w:r w:rsidRPr="00D04719">
        <w:rPr>
          <w:rFonts w:ascii="Tahoma" w:eastAsia="Times New Roman" w:hAnsi="Tahoma" w:cs="Tahoma"/>
          <w:sz w:val="18"/>
          <w:szCs w:val="18"/>
        </w:rPr>
        <w:t xml:space="preserve">/Site member in applicable role listed – authority may be delegated </w:t>
      </w:r>
    </w:p>
    <w:p w14:paraId="2E5647BF" w14:textId="249DA2A8" w:rsidR="0066468B" w:rsidRPr="001A2188" w:rsidRDefault="0066468B" w:rsidP="00A04968">
      <w:pPr>
        <w:jc w:val="both"/>
        <w:rPr>
          <w:rFonts w:ascii="Tahoma" w:hAnsi="Tahoma" w:cs="Tahoma"/>
        </w:rPr>
      </w:pPr>
      <w:r>
        <w:rPr>
          <w:rFonts w:ascii="Tahoma" w:eastAsia="Times New Roman" w:hAnsi="Tahoma" w:cs="Tahoma"/>
          <w:sz w:val="18"/>
          <w:szCs w:val="18"/>
        </w:rPr>
        <w:t xml:space="preserve">              DOA in effect at time of project approval may require additional </w:t>
      </w:r>
      <w:r w:rsidR="00122D7F">
        <w:rPr>
          <w:rFonts w:ascii="Tahoma" w:eastAsia="Times New Roman" w:hAnsi="Tahoma" w:cs="Tahoma"/>
          <w:sz w:val="18"/>
          <w:szCs w:val="18"/>
        </w:rPr>
        <w:t>participants</w:t>
      </w:r>
    </w:p>
    <w:p w14:paraId="198A6CF4" w14:textId="7A7212E6" w:rsidR="00D04719" w:rsidRPr="00D04719" w:rsidRDefault="00D04719" w:rsidP="00D75E1F">
      <w:pPr>
        <w:spacing w:before="20"/>
        <w:rPr>
          <w:rFonts w:ascii="Tahoma" w:eastAsia="Times New Roman" w:hAnsi="Tahoma" w:cs="Tahoma"/>
          <w:b/>
          <w:bCs/>
          <w:sz w:val="18"/>
          <w:szCs w:val="18"/>
        </w:rPr>
      </w:pPr>
    </w:p>
    <w:p w14:paraId="6093B8BD" w14:textId="77777777" w:rsidR="00D04719" w:rsidRPr="00D203FF" w:rsidRDefault="00D04719" w:rsidP="00D75E1F">
      <w:pPr>
        <w:spacing w:before="20"/>
        <w:rPr>
          <w:rFonts w:ascii="Times New Roman" w:eastAsia="Times New Roman" w:hAnsi="Times New Roman" w:cs="Times New Roman"/>
          <w:sz w:val="18"/>
          <w:szCs w:val="18"/>
        </w:rPr>
      </w:pPr>
    </w:p>
    <w:p w14:paraId="1E231DFA" w14:textId="77777777" w:rsidR="00D04719" w:rsidRDefault="00D04719" w:rsidP="00D75E1F">
      <w:pPr>
        <w:spacing w:before="60"/>
        <w:rPr>
          <w:rFonts w:ascii="Times New Roman" w:eastAsia="Times New Roman" w:hAnsi="Times New Roman" w:cs="Times New Roman"/>
          <w:sz w:val="18"/>
          <w:szCs w:val="18"/>
        </w:rPr>
      </w:pPr>
    </w:p>
    <w:p w14:paraId="4441C833" w14:textId="77777777" w:rsidR="00D04719" w:rsidRDefault="00D04719" w:rsidP="00D75E1F">
      <w:pPr>
        <w:spacing w:before="60"/>
        <w:rPr>
          <w:rFonts w:ascii="Times New Roman" w:eastAsia="Times New Roman" w:hAnsi="Times New Roman" w:cs="Times New Roman"/>
          <w:sz w:val="18"/>
          <w:szCs w:val="18"/>
        </w:rPr>
      </w:pPr>
    </w:p>
    <w:p w14:paraId="2AAA3833" w14:textId="77777777" w:rsidR="00D04719" w:rsidRDefault="00D04719" w:rsidP="00D75E1F">
      <w:pPr>
        <w:spacing w:before="60"/>
        <w:rPr>
          <w:rFonts w:ascii="Times New Roman" w:eastAsia="Times New Roman" w:hAnsi="Times New Roman" w:cs="Times New Roman"/>
          <w:sz w:val="18"/>
          <w:szCs w:val="18"/>
        </w:rPr>
      </w:pPr>
    </w:p>
    <w:p w14:paraId="5F3AD70A" w14:textId="77777777" w:rsidR="00D04719" w:rsidRDefault="00D04719" w:rsidP="00D75E1F">
      <w:pPr>
        <w:spacing w:before="60"/>
        <w:rPr>
          <w:rFonts w:ascii="Times New Roman" w:eastAsia="Times New Roman" w:hAnsi="Times New Roman" w:cs="Times New Roman"/>
          <w:sz w:val="18"/>
          <w:szCs w:val="18"/>
        </w:rPr>
      </w:pPr>
    </w:p>
    <w:p w14:paraId="49272592" w14:textId="52674DCA" w:rsidR="009636CB" w:rsidRDefault="009636CB"/>
    <w:sectPr w:rsidR="009636CB" w:rsidSect="007C0862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CB90E" w14:textId="77777777" w:rsidR="003A11B6" w:rsidRDefault="003A11B6" w:rsidP="009636CB">
      <w:r>
        <w:separator/>
      </w:r>
    </w:p>
  </w:endnote>
  <w:endnote w:type="continuationSeparator" w:id="0">
    <w:p w14:paraId="1AED439E" w14:textId="77777777" w:rsidR="003A11B6" w:rsidRDefault="003A11B6" w:rsidP="00963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3274E" w14:textId="77777777" w:rsidR="003A11B6" w:rsidRDefault="003A11B6" w:rsidP="009636CB">
      <w:r>
        <w:separator/>
      </w:r>
    </w:p>
  </w:footnote>
  <w:footnote w:type="continuationSeparator" w:id="0">
    <w:p w14:paraId="58BBC82B" w14:textId="77777777" w:rsidR="003A11B6" w:rsidRDefault="003A11B6" w:rsidP="00963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1A011" w14:textId="0FB79EF6" w:rsidR="009636CB" w:rsidRDefault="009636CB">
    <w:pPr>
      <w:pStyle w:val="Header"/>
    </w:pPr>
    <w:r>
      <w:rPr>
        <w:noProof/>
      </w:rPr>
      <w:drawing>
        <wp:inline distT="0" distB="0" distL="0" distR="0" wp14:anchorId="2DD6601D" wp14:editId="1FB8FAA9">
          <wp:extent cx="1410892" cy="460857"/>
          <wp:effectExtent l="0" t="0" r="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5173" cy="4655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B86546" w14:textId="7CEE02AA" w:rsidR="009636CB" w:rsidRDefault="009636CB" w:rsidP="009636CB">
    <w:pPr>
      <w:spacing w:line="310" w:lineRule="exact"/>
      <w:ind w:left="20"/>
      <w:rPr>
        <w:sz w:val="12"/>
        <w:szCs w:val="12"/>
      </w:rPr>
    </w:pPr>
    <w:r>
      <w:rPr>
        <w:rFonts w:ascii="Tahoma" w:eastAsia="Tahoma" w:hAnsi="Tahoma" w:cs="Tahoma"/>
        <w:b/>
        <w:bCs/>
        <w:color w:val="8D2633"/>
        <w:sz w:val="28"/>
        <w:szCs w:val="28"/>
      </w:rPr>
      <w:t>Triumph</w:t>
    </w:r>
    <w:r>
      <w:rPr>
        <w:rFonts w:ascii="Tahoma" w:eastAsia="Tahoma" w:hAnsi="Tahoma" w:cs="Tahoma"/>
        <w:b/>
        <w:bCs/>
        <w:color w:val="8D2633"/>
        <w:spacing w:val="-15"/>
        <w:sz w:val="28"/>
        <w:szCs w:val="28"/>
      </w:rPr>
      <w:t xml:space="preserve"> </w:t>
    </w:r>
    <w:r>
      <w:rPr>
        <w:rFonts w:ascii="Tahoma" w:eastAsia="Tahoma" w:hAnsi="Tahoma" w:cs="Tahoma"/>
        <w:b/>
        <w:bCs/>
        <w:color w:val="8D2633"/>
        <w:sz w:val="28"/>
        <w:szCs w:val="28"/>
      </w:rPr>
      <w:t>Supply</w:t>
    </w:r>
    <w:r>
      <w:rPr>
        <w:rFonts w:ascii="Tahoma" w:eastAsia="Tahoma" w:hAnsi="Tahoma" w:cs="Tahoma"/>
        <w:b/>
        <w:bCs/>
        <w:color w:val="8D2633"/>
        <w:spacing w:val="-15"/>
        <w:sz w:val="28"/>
        <w:szCs w:val="28"/>
      </w:rPr>
      <w:t xml:space="preserve"> </w:t>
    </w:r>
    <w:r>
      <w:rPr>
        <w:rFonts w:ascii="Tahoma" w:eastAsia="Tahoma" w:hAnsi="Tahoma" w:cs="Tahoma"/>
        <w:b/>
        <w:bCs/>
        <w:color w:val="8D2633"/>
        <w:sz w:val="28"/>
        <w:szCs w:val="28"/>
      </w:rPr>
      <w:t>Ch</w:t>
    </w:r>
    <w:r>
      <w:rPr>
        <w:rFonts w:ascii="Tahoma" w:eastAsia="Tahoma" w:hAnsi="Tahoma" w:cs="Tahoma"/>
        <w:b/>
        <w:bCs/>
        <w:color w:val="8D2633"/>
        <w:spacing w:val="-1"/>
        <w:sz w:val="28"/>
        <w:szCs w:val="28"/>
      </w:rPr>
      <w:t>ai</w:t>
    </w:r>
    <w:r>
      <w:rPr>
        <w:rFonts w:ascii="Tahoma" w:eastAsia="Tahoma" w:hAnsi="Tahoma" w:cs="Tahoma"/>
        <w:b/>
        <w:bCs/>
        <w:color w:val="8D2633"/>
        <w:sz w:val="28"/>
        <w:szCs w:val="28"/>
      </w:rPr>
      <w:t>n</w:t>
    </w:r>
    <w:r>
      <w:rPr>
        <w:rFonts w:ascii="Tahoma" w:eastAsia="Tahoma" w:hAnsi="Tahoma" w:cs="Tahoma"/>
        <w:b/>
        <w:bCs/>
        <w:color w:val="8D2633"/>
        <w:spacing w:val="-15"/>
        <w:sz w:val="28"/>
        <w:szCs w:val="28"/>
      </w:rPr>
      <w:t xml:space="preserve"> </w:t>
    </w:r>
    <w:r>
      <w:rPr>
        <w:rFonts w:ascii="Tahoma" w:eastAsia="Tahoma" w:hAnsi="Tahoma" w:cs="Tahoma"/>
        <w:b/>
        <w:bCs/>
        <w:color w:val="8D2633"/>
        <w:sz w:val="28"/>
        <w:szCs w:val="28"/>
      </w:rPr>
      <w:t>M</w:t>
    </w:r>
    <w:r>
      <w:rPr>
        <w:rFonts w:ascii="Tahoma" w:eastAsia="Tahoma" w:hAnsi="Tahoma" w:cs="Tahoma"/>
        <w:b/>
        <w:bCs/>
        <w:color w:val="8D2633"/>
        <w:spacing w:val="-1"/>
        <w:sz w:val="28"/>
        <w:szCs w:val="28"/>
      </w:rPr>
      <w:t>a</w:t>
    </w:r>
    <w:r>
      <w:rPr>
        <w:rFonts w:ascii="Tahoma" w:eastAsia="Tahoma" w:hAnsi="Tahoma" w:cs="Tahoma"/>
        <w:b/>
        <w:bCs/>
        <w:color w:val="8D2633"/>
        <w:sz w:val="28"/>
        <w:szCs w:val="28"/>
      </w:rPr>
      <w:t>n</w:t>
    </w:r>
    <w:r>
      <w:rPr>
        <w:rFonts w:ascii="Tahoma" w:eastAsia="Tahoma" w:hAnsi="Tahoma" w:cs="Tahoma"/>
        <w:b/>
        <w:bCs/>
        <w:color w:val="8D2633"/>
        <w:spacing w:val="-1"/>
        <w:sz w:val="28"/>
        <w:szCs w:val="28"/>
      </w:rPr>
      <w:t>a</w:t>
    </w:r>
    <w:r>
      <w:rPr>
        <w:rFonts w:ascii="Tahoma" w:eastAsia="Tahoma" w:hAnsi="Tahoma" w:cs="Tahoma"/>
        <w:b/>
        <w:bCs/>
        <w:color w:val="8D2633"/>
        <w:sz w:val="28"/>
        <w:szCs w:val="28"/>
      </w:rPr>
      <w:t>gem</w:t>
    </w:r>
    <w:r>
      <w:rPr>
        <w:rFonts w:ascii="Tahoma" w:eastAsia="Tahoma" w:hAnsi="Tahoma" w:cs="Tahoma"/>
        <w:b/>
        <w:bCs/>
        <w:color w:val="8D2633"/>
        <w:spacing w:val="-1"/>
        <w:sz w:val="28"/>
        <w:szCs w:val="28"/>
      </w:rPr>
      <w:t>e</w:t>
    </w:r>
    <w:r>
      <w:rPr>
        <w:rFonts w:ascii="Tahoma" w:eastAsia="Tahoma" w:hAnsi="Tahoma" w:cs="Tahoma"/>
        <w:b/>
        <w:bCs/>
        <w:color w:val="8D2633"/>
        <w:sz w:val="28"/>
        <w:szCs w:val="28"/>
      </w:rPr>
      <w:t>nt</w:t>
    </w:r>
    <w:r>
      <w:rPr>
        <w:rFonts w:ascii="Tahoma" w:eastAsia="Tahoma" w:hAnsi="Tahoma" w:cs="Tahoma"/>
        <w:b/>
        <w:bCs/>
        <w:color w:val="8D2633"/>
        <w:spacing w:val="-15"/>
        <w:sz w:val="28"/>
        <w:szCs w:val="28"/>
      </w:rPr>
      <w:t xml:space="preserve"> </w:t>
    </w:r>
    <w:r>
      <w:rPr>
        <w:rFonts w:ascii="Tahoma" w:eastAsia="Tahoma" w:hAnsi="Tahoma" w:cs="Tahoma"/>
        <w:b/>
        <w:bCs/>
        <w:color w:val="8D2633"/>
        <w:sz w:val="28"/>
        <w:szCs w:val="28"/>
      </w:rPr>
      <w:t>Proc</w:t>
    </w:r>
    <w:r>
      <w:rPr>
        <w:rFonts w:ascii="Tahoma" w:eastAsia="Tahoma" w:hAnsi="Tahoma" w:cs="Tahoma"/>
        <w:b/>
        <w:bCs/>
        <w:color w:val="8D2633"/>
        <w:spacing w:val="-1"/>
        <w:sz w:val="28"/>
        <w:szCs w:val="28"/>
      </w:rPr>
      <w:t>e</w:t>
    </w:r>
    <w:r>
      <w:rPr>
        <w:rFonts w:ascii="Tahoma" w:eastAsia="Tahoma" w:hAnsi="Tahoma" w:cs="Tahoma"/>
        <w:b/>
        <w:bCs/>
        <w:color w:val="8D2633"/>
        <w:spacing w:val="1"/>
        <w:sz w:val="28"/>
        <w:szCs w:val="28"/>
      </w:rPr>
      <w:t>d</w:t>
    </w:r>
    <w:r>
      <w:rPr>
        <w:rFonts w:ascii="Tahoma" w:eastAsia="Tahoma" w:hAnsi="Tahoma" w:cs="Tahoma"/>
        <w:b/>
        <w:bCs/>
        <w:color w:val="8D2633"/>
        <w:sz w:val="28"/>
        <w:szCs w:val="28"/>
      </w:rPr>
      <w:t>ure</w:t>
    </w:r>
  </w:p>
  <w:p w14:paraId="3A88FD15" w14:textId="5FBAAD33" w:rsidR="009636CB" w:rsidRDefault="009636CB" w:rsidP="009636CB">
    <w:pPr>
      <w:ind w:left="20"/>
      <w:rPr>
        <w:sz w:val="11"/>
        <w:szCs w:val="11"/>
      </w:rPr>
    </w:pPr>
    <w:r>
      <w:rPr>
        <w:rFonts w:ascii="Tahoma" w:eastAsia="Tahoma" w:hAnsi="Tahoma" w:cs="Tahoma"/>
        <w:b/>
        <w:bCs/>
        <w:sz w:val="24"/>
        <w:szCs w:val="24"/>
      </w:rPr>
      <w:t>SCMP 7.4 Sourcing Board</w:t>
    </w:r>
  </w:p>
  <w:p w14:paraId="3461DB95" w14:textId="48F16CAA" w:rsidR="009636CB" w:rsidRDefault="009636CB" w:rsidP="009636CB">
    <w:pPr>
      <w:pStyle w:val="BodyText"/>
      <w:ind w:left="20" w:firstLine="0"/>
    </w:pPr>
    <w:r>
      <w:t>Revision</w:t>
    </w:r>
    <w:r>
      <w:rPr>
        <w:spacing w:val="-9"/>
      </w:rPr>
      <w:t xml:space="preserve"> </w:t>
    </w:r>
    <w:r>
      <w:t>Level:</w:t>
    </w:r>
    <w:r>
      <w:rPr>
        <w:spacing w:val="-9"/>
      </w:rPr>
      <w:t xml:space="preserve"> </w:t>
    </w:r>
    <w:r w:rsidR="00716FE8">
      <w:t>G</w:t>
    </w:r>
    <w:r w:rsidR="000F61FB">
      <w:tab/>
    </w:r>
  </w:p>
  <w:p w14:paraId="2931AB83" w14:textId="318E318E" w:rsidR="009636CB" w:rsidRDefault="00D04719" w:rsidP="00D04719">
    <w:pPr>
      <w:tabs>
        <w:tab w:val="left" w:pos="6724"/>
      </w:tabs>
      <w:spacing w:before="2" w:line="120" w:lineRule="exact"/>
      <w:rPr>
        <w:sz w:val="12"/>
        <w:szCs w:val="12"/>
      </w:rPr>
    </w:pPr>
    <w:r>
      <w:rPr>
        <w:sz w:val="12"/>
        <w:szCs w:val="12"/>
      </w:rPr>
      <w:tab/>
    </w:r>
  </w:p>
  <w:p w14:paraId="571091CC" w14:textId="5D32CD14" w:rsidR="009636CB" w:rsidRDefault="009636CB" w:rsidP="009745F9">
    <w:pPr>
      <w:pStyle w:val="BodyText"/>
      <w:ind w:left="20" w:firstLine="0"/>
    </w:pPr>
    <w:r>
      <w:t>Effective</w:t>
    </w:r>
    <w:r>
      <w:rPr>
        <w:spacing w:val="-8"/>
      </w:rPr>
      <w:t xml:space="preserve"> </w:t>
    </w:r>
    <w:r>
      <w:t>Date:</w:t>
    </w:r>
    <w:r>
      <w:rPr>
        <w:spacing w:val="-7"/>
      </w:rPr>
      <w:t xml:space="preserve"> </w:t>
    </w:r>
    <w:r w:rsidR="00716FE8">
      <w:t>02/01/2026</w:t>
    </w:r>
    <w:r w:rsidR="009745F9">
      <w:tab/>
    </w:r>
    <w:r w:rsidR="009745F9">
      <w:tab/>
    </w:r>
    <w:r w:rsidR="009745F9">
      <w:tab/>
    </w:r>
    <w:r w:rsidR="00D04719">
      <w:t xml:space="preserve">Page </w:t>
    </w:r>
    <w:r w:rsidR="00D04719">
      <w:rPr>
        <w:b/>
        <w:bCs/>
      </w:rPr>
      <w:fldChar w:fldCharType="begin"/>
    </w:r>
    <w:r w:rsidR="00D04719">
      <w:rPr>
        <w:b/>
        <w:bCs/>
      </w:rPr>
      <w:instrText xml:space="preserve"> PAGE  \* Arabic  \* MERGEFORMAT </w:instrText>
    </w:r>
    <w:r w:rsidR="00D04719">
      <w:rPr>
        <w:b/>
        <w:bCs/>
      </w:rPr>
      <w:fldChar w:fldCharType="separate"/>
    </w:r>
    <w:r w:rsidR="00D04719">
      <w:rPr>
        <w:b/>
        <w:bCs/>
        <w:noProof/>
      </w:rPr>
      <w:t>1</w:t>
    </w:r>
    <w:r w:rsidR="00D04719">
      <w:rPr>
        <w:b/>
        <w:bCs/>
      </w:rPr>
      <w:fldChar w:fldCharType="end"/>
    </w:r>
    <w:r w:rsidR="00D04719">
      <w:t xml:space="preserve"> of </w:t>
    </w:r>
    <w:r w:rsidR="00D04719">
      <w:rPr>
        <w:b/>
        <w:bCs/>
      </w:rPr>
      <w:fldChar w:fldCharType="begin"/>
    </w:r>
    <w:r w:rsidR="00D04719">
      <w:rPr>
        <w:b/>
        <w:bCs/>
      </w:rPr>
      <w:instrText xml:space="preserve"> NUMPAGES  \* Arabic  \* MERGEFORMAT </w:instrText>
    </w:r>
    <w:r w:rsidR="00D04719">
      <w:rPr>
        <w:b/>
        <w:bCs/>
      </w:rPr>
      <w:fldChar w:fldCharType="separate"/>
    </w:r>
    <w:r w:rsidR="00D04719">
      <w:rPr>
        <w:b/>
        <w:bCs/>
        <w:noProof/>
      </w:rPr>
      <w:t>2</w:t>
    </w:r>
    <w:r w:rsidR="00D04719">
      <w:rPr>
        <w:b/>
        <w:bCs/>
      </w:rPr>
      <w:fldChar w:fldCharType="end"/>
    </w:r>
    <w:r w:rsidR="009745F9">
      <w:tab/>
    </w:r>
    <w:r w:rsidR="009745F9">
      <w:tab/>
    </w:r>
    <w:r w:rsidR="009745F9">
      <w:tab/>
    </w:r>
    <w:r w:rsidR="009745F9">
      <w:tab/>
    </w:r>
    <w:r w:rsidR="009745F9">
      <w:tab/>
    </w:r>
    <w:r>
      <w:tab/>
    </w:r>
    <w:r>
      <w:tab/>
    </w:r>
    <w:r>
      <w:tab/>
    </w:r>
    <w:r>
      <w:tab/>
    </w:r>
    <w:r>
      <w:tab/>
    </w:r>
  </w:p>
  <w:p w14:paraId="365A40BD" w14:textId="3F72575F" w:rsidR="009636CB" w:rsidRDefault="009636CB" w:rsidP="009636CB">
    <w:pPr>
      <w:pStyle w:val="BodyText"/>
      <w:ind w:left="20" w:firstLine="0"/>
    </w:pPr>
    <w:r>
      <w:rPr>
        <w:noProof/>
      </w:rPr>
      <mc:AlternateContent>
        <mc:Choice Requires="wps">
          <w:drawing>
            <wp:anchor distT="0" distB="0" distL="0" distR="0" simplePos="0" relativeHeight="251665920" behindDoc="1" locked="0" layoutInCell="1" allowOverlap="1" wp14:anchorId="208EA0A5" wp14:editId="1AB59836">
              <wp:simplePos x="0" y="0"/>
              <wp:positionH relativeFrom="page">
                <wp:posOffset>914400</wp:posOffset>
              </wp:positionH>
              <wp:positionV relativeFrom="paragraph">
                <wp:posOffset>168275</wp:posOffset>
              </wp:positionV>
              <wp:extent cx="5754370" cy="27940"/>
              <wp:effectExtent l="0" t="0" r="0" b="0"/>
              <wp:wrapTopAndBottom/>
              <wp:docPr id="2" name="docshape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4370" cy="27940"/>
                      </a:xfrm>
                      <a:prstGeom prst="rect">
                        <a:avLst/>
                      </a:prstGeom>
                      <a:solidFill>
                        <a:srgbClr val="4589C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49377" id="docshape13" o:spid="_x0000_s1026" style="position:absolute;margin-left:1in;margin-top:13.25pt;width:453.1pt;height:2.2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" fillcolor="#4589c8" stroked="f">
              <w10:wrap type="topAndBottom"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64D82"/>
    <w:multiLevelType w:val="hybridMultilevel"/>
    <w:tmpl w:val="53F670A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A7F49A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D6C1D5C"/>
    <w:multiLevelType w:val="hybridMultilevel"/>
    <w:tmpl w:val="5DCAA3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6AC49F5"/>
    <w:multiLevelType w:val="hybridMultilevel"/>
    <w:tmpl w:val="F5544690"/>
    <w:lvl w:ilvl="0" w:tplc="F304A404">
      <w:start w:val="1"/>
      <w:numFmt w:val="decimal"/>
      <w:lvlText w:val="%1.1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7" w:hanging="360"/>
      </w:pPr>
    </w:lvl>
    <w:lvl w:ilvl="2" w:tplc="0409001B" w:tentative="1">
      <w:start w:val="1"/>
      <w:numFmt w:val="lowerRoman"/>
      <w:lvlText w:val="%3."/>
      <w:lvlJc w:val="right"/>
      <w:pPr>
        <w:ind w:left="2207" w:hanging="180"/>
      </w:pPr>
    </w:lvl>
    <w:lvl w:ilvl="3" w:tplc="0409000F" w:tentative="1">
      <w:start w:val="1"/>
      <w:numFmt w:val="decimal"/>
      <w:lvlText w:val="%4."/>
      <w:lvlJc w:val="left"/>
      <w:pPr>
        <w:ind w:left="2927" w:hanging="360"/>
      </w:pPr>
    </w:lvl>
    <w:lvl w:ilvl="4" w:tplc="04090019" w:tentative="1">
      <w:start w:val="1"/>
      <w:numFmt w:val="lowerLetter"/>
      <w:lvlText w:val="%5."/>
      <w:lvlJc w:val="left"/>
      <w:pPr>
        <w:ind w:left="3647" w:hanging="360"/>
      </w:pPr>
    </w:lvl>
    <w:lvl w:ilvl="5" w:tplc="0409001B" w:tentative="1">
      <w:start w:val="1"/>
      <w:numFmt w:val="lowerRoman"/>
      <w:lvlText w:val="%6."/>
      <w:lvlJc w:val="right"/>
      <w:pPr>
        <w:ind w:left="4367" w:hanging="180"/>
      </w:pPr>
    </w:lvl>
    <w:lvl w:ilvl="6" w:tplc="0409000F" w:tentative="1">
      <w:start w:val="1"/>
      <w:numFmt w:val="decimal"/>
      <w:lvlText w:val="%7."/>
      <w:lvlJc w:val="left"/>
      <w:pPr>
        <w:ind w:left="5087" w:hanging="360"/>
      </w:pPr>
    </w:lvl>
    <w:lvl w:ilvl="7" w:tplc="04090019" w:tentative="1">
      <w:start w:val="1"/>
      <w:numFmt w:val="lowerLetter"/>
      <w:lvlText w:val="%8."/>
      <w:lvlJc w:val="left"/>
      <w:pPr>
        <w:ind w:left="5807" w:hanging="360"/>
      </w:pPr>
    </w:lvl>
    <w:lvl w:ilvl="8" w:tplc="040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4" w15:restartNumberingAfterBreak="0">
    <w:nsid w:val="75ED4513"/>
    <w:multiLevelType w:val="multilevel"/>
    <w:tmpl w:val="C0502FA4"/>
    <w:lvl w:ilvl="0">
      <w:start w:val="1"/>
      <w:numFmt w:val="decimal"/>
      <w:lvlText w:val="%1."/>
      <w:lvlJc w:val="left"/>
      <w:pPr>
        <w:ind w:hanging="540"/>
      </w:pPr>
      <w:rPr>
        <w:rFonts w:ascii="Tahoma" w:eastAsia="Tahoma" w:hAnsi="Tahoma" w:hint="default"/>
        <w:b/>
        <w:bCs/>
        <w:w w:val="99"/>
        <w:sz w:val="22"/>
        <w:szCs w:val="22"/>
      </w:rPr>
    </w:lvl>
    <w:lvl w:ilvl="1">
      <w:start w:val="1"/>
      <w:numFmt w:val="decimal"/>
      <w:lvlText w:val="%1.%2"/>
      <w:lvlJc w:val="left"/>
      <w:pPr>
        <w:ind w:hanging="900"/>
      </w:pPr>
      <w:rPr>
        <w:rFonts w:ascii="Tahoma" w:eastAsia="Tahoma" w:hAnsi="Tahoma" w:hint="default"/>
        <w:spacing w:val="-1"/>
        <w:w w:val="99"/>
        <w:sz w:val="22"/>
        <w:szCs w:val="22"/>
      </w:rPr>
    </w:lvl>
    <w:lvl w:ilvl="2">
      <w:start w:val="1"/>
      <w:numFmt w:val="decimal"/>
      <w:lvlText w:val="%1.%2.%3"/>
      <w:lvlJc w:val="left"/>
      <w:pPr>
        <w:ind w:hanging="900"/>
      </w:pPr>
      <w:rPr>
        <w:rFonts w:ascii="Tahoma" w:eastAsia="Tahoma" w:hAnsi="Tahoma" w:hint="default"/>
        <w:spacing w:val="-1"/>
        <w:w w:val="99"/>
        <w:sz w:val="22"/>
        <w:szCs w:val="22"/>
      </w:rPr>
    </w:lvl>
    <w:lvl w:ilvl="3">
      <w:start w:val="1"/>
      <w:numFmt w:val="decimal"/>
      <w:lvlText w:val="%1.%2.%3.%4"/>
      <w:lvlJc w:val="left"/>
      <w:pPr>
        <w:ind w:hanging="1080"/>
      </w:pPr>
      <w:rPr>
        <w:rFonts w:ascii="Tahoma" w:eastAsia="Tahoma" w:hAnsi="Tahoma" w:hint="default"/>
        <w:spacing w:val="-1"/>
        <w:w w:val="99"/>
        <w:sz w:val="22"/>
        <w:szCs w:val="22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76C10D9D"/>
    <w:multiLevelType w:val="multilevel"/>
    <w:tmpl w:val="BCA45B8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172985187">
    <w:abstractNumId w:val="4"/>
  </w:num>
  <w:num w:numId="2" w16cid:durableId="12980982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77808609">
    <w:abstractNumId w:val="3"/>
  </w:num>
  <w:num w:numId="4" w16cid:durableId="790704776">
    <w:abstractNumId w:val="1"/>
  </w:num>
  <w:num w:numId="5" w16cid:durableId="1081944643">
    <w:abstractNumId w:val="5"/>
  </w:num>
  <w:num w:numId="6" w16cid:durableId="1848205861">
    <w:abstractNumId w:val="2"/>
  </w:num>
  <w:num w:numId="7" w16cid:durableId="2055301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6CB"/>
    <w:rsid w:val="000010D1"/>
    <w:rsid w:val="00024EFC"/>
    <w:rsid w:val="00031213"/>
    <w:rsid w:val="000418CB"/>
    <w:rsid w:val="0005033D"/>
    <w:rsid w:val="00071E33"/>
    <w:rsid w:val="000835DB"/>
    <w:rsid w:val="00097CBD"/>
    <w:rsid w:val="000D142A"/>
    <w:rsid w:val="000E4BF6"/>
    <w:rsid w:val="000F61FB"/>
    <w:rsid w:val="000F7A0C"/>
    <w:rsid w:val="00106935"/>
    <w:rsid w:val="001128E7"/>
    <w:rsid w:val="00116C93"/>
    <w:rsid w:val="00122D7F"/>
    <w:rsid w:val="00134338"/>
    <w:rsid w:val="00157753"/>
    <w:rsid w:val="00180D09"/>
    <w:rsid w:val="0019313F"/>
    <w:rsid w:val="001A2188"/>
    <w:rsid w:val="001A4C42"/>
    <w:rsid w:val="001A6108"/>
    <w:rsid w:val="001B044A"/>
    <w:rsid w:val="001B4A83"/>
    <w:rsid w:val="001C2C0C"/>
    <w:rsid w:val="001E6527"/>
    <w:rsid w:val="00204CE1"/>
    <w:rsid w:val="00240173"/>
    <w:rsid w:val="00247B60"/>
    <w:rsid w:val="00251A55"/>
    <w:rsid w:val="00253659"/>
    <w:rsid w:val="002568CF"/>
    <w:rsid w:val="00263F46"/>
    <w:rsid w:val="002912BB"/>
    <w:rsid w:val="00293DEB"/>
    <w:rsid w:val="002A67F8"/>
    <w:rsid w:val="002C1C55"/>
    <w:rsid w:val="002D0137"/>
    <w:rsid w:val="002E1398"/>
    <w:rsid w:val="00334434"/>
    <w:rsid w:val="00344074"/>
    <w:rsid w:val="003467D5"/>
    <w:rsid w:val="00347AD5"/>
    <w:rsid w:val="0038148B"/>
    <w:rsid w:val="003857DB"/>
    <w:rsid w:val="00386056"/>
    <w:rsid w:val="00387129"/>
    <w:rsid w:val="0039335C"/>
    <w:rsid w:val="003A11B6"/>
    <w:rsid w:val="003A2B87"/>
    <w:rsid w:val="003A406A"/>
    <w:rsid w:val="003B1C9B"/>
    <w:rsid w:val="003B564D"/>
    <w:rsid w:val="003E2D98"/>
    <w:rsid w:val="00411FA9"/>
    <w:rsid w:val="00435801"/>
    <w:rsid w:val="00447FC7"/>
    <w:rsid w:val="00450553"/>
    <w:rsid w:val="004711DD"/>
    <w:rsid w:val="004848C6"/>
    <w:rsid w:val="004B5D0F"/>
    <w:rsid w:val="004D7648"/>
    <w:rsid w:val="004E52E3"/>
    <w:rsid w:val="004F3A89"/>
    <w:rsid w:val="00523912"/>
    <w:rsid w:val="00525C9C"/>
    <w:rsid w:val="00537519"/>
    <w:rsid w:val="005379C8"/>
    <w:rsid w:val="00541E61"/>
    <w:rsid w:val="005674A3"/>
    <w:rsid w:val="0056752E"/>
    <w:rsid w:val="0058354B"/>
    <w:rsid w:val="00583AAB"/>
    <w:rsid w:val="005A5CA3"/>
    <w:rsid w:val="005C1976"/>
    <w:rsid w:val="005D4652"/>
    <w:rsid w:val="0061092A"/>
    <w:rsid w:val="00646DA1"/>
    <w:rsid w:val="0066468B"/>
    <w:rsid w:val="00665197"/>
    <w:rsid w:val="00667309"/>
    <w:rsid w:val="006D7162"/>
    <w:rsid w:val="006D7373"/>
    <w:rsid w:val="006F49A5"/>
    <w:rsid w:val="00716FE8"/>
    <w:rsid w:val="0072524B"/>
    <w:rsid w:val="0072572A"/>
    <w:rsid w:val="00752DA3"/>
    <w:rsid w:val="00773133"/>
    <w:rsid w:val="007C0862"/>
    <w:rsid w:val="007C5DC7"/>
    <w:rsid w:val="007D4287"/>
    <w:rsid w:val="007D4750"/>
    <w:rsid w:val="0081614D"/>
    <w:rsid w:val="0082398D"/>
    <w:rsid w:val="0083661B"/>
    <w:rsid w:val="00837B26"/>
    <w:rsid w:val="008545BF"/>
    <w:rsid w:val="008753CF"/>
    <w:rsid w:val="00886A16"/>
    <w:rsid w:val="008907CE"/>
    <w:rsid w:val="008C0937"/>
    <w:rsid w:val="008F0C8C"/>
    <w:rsid w:val="00932013"/>
    <w:rsid w:val="0095507D"/>
    <w:rsid w:val="009636CB"/>
    <w:rsid w:val="00964248"/>
    <w:rsid w:val="009745F9"/>
    <w:rsid w:val="0098529A"/>
    <w:rsid w:val="009A27E4"/>
    <w:rsid w:val="009A53BA"/>
    <w:rsid w:val="009B00D6"/>
    <w:rsid w:val="009B09FB"/>
    <w:rsid w:val="009E69BC"/>
    <w:rsid w:val="009F3E27"/>
    <w:rsid w:val="00A04968"/>
    <w:rsid w:val="00A27C63"/>
    <w:rsid w:val="00A43EBA"/>
    <w:rsid w:val="00A529B1"/>
    <w:rsid w:val="00A547F9"/>
    <w:rsid w:val="00A80C7F"/>
    <w:rsid w:val="00AC3591"/>
    <w:rsid w:val="00AD2E95"/>
    <w:rsid w:val="00AE62C0"/>
    <w:rsid w:val="00AF05A0"/>
    <w:rsid w:val="00AF38E1"/>
    <w:rsid w:val="00B035DF"/>
    <w:rsid w:val="00B13871"/>
    <w:rsid w:val="00B14D43"/>
    <w:rsid w:val="00B30CB7"/>
    <w:rsid w:val="00B458AB"/>
    <w:rsid w:val="00B52A92"/>
    <w:rsid w:val="00BA1AAC"/>
    <w:rsid w:val="00BA666B"/>
    <w:rsid w:val="00BB15CF"/>
    <w:rsid w:val="00BE0D56"/>
    <w:rsid w:val="00C132ED"/>
    <w:rsid w:val="00C61295"/>
    <w:rsid w:val="00C6277D"/>
    <w:rsid w:val="00C63BF8"/>
    <w:rsid w:val="00C73C61"/>
    <w:rsid w:val="00C76CA8"/>
    <w:rsid w:val="00C9085A"/>
    <w:rsid w:val="00CB31BF"/>
    <w:rsid w:val="00CB37DD"/>
    <w:rsid w:val="00CB3C80"/>
    <w:rsid w:val="00CE08C7"/>
    <w:rsid w:val="00CF4840"/>
    <w:rsid w:val="00D04719"/>
    <w:rsid w:val="00D23183"/>
    <w:rsid w:val="00D27389"/>
    <w:rsid w:val="00D32CDA"/>
    <w:rsid w:val="00D33EF1"/>
    <w:rsid w:val="00D419C6"/>
    <w:rsid w:val="00D74C3B"/>
    <w:rsid w:val="00D75E1F"/>
    <w:rsid w:val="00D75EBC"/>
    <w:rsid w:val="00D93B3E"/>
    <w:rsid w:val="00DE0417"/>
    <w:rsid w:val="00E06C7C"/>
    <w:rsid w:val="00E133B7"/>
    <w:rsid w:val="00E30191"/>
    <w:rsid w:val="00E34C14"/>
    <w:rsid w:val="00E46B39"/>
    <w:rsid w:val="00E83CBC"/>
    <w:rsid w:val="00E84F5A"/>
    <w:rsid w:val="00E865AE"/>
    <w:rsid w:val="00E93780"/>
    <w:rsid w:val="00EA49A9"/>
    <w:rsid w:val="00ED3CE5"/>
    <w:rsid w:val="00EE2C7C"/>
    <w:rsid w:val="00F12E25"/>
    <w:rsid w:val="00F60480"/>
    <w:rsid w:val="00FB7F5D"/>
    <w:rsid w:val="00FD6CBB"/>
    <w:rsid w:val="00FE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58A999"/>
  <w15:chartTrackingRefBased/>
  <w15:docId w15:val="{0FC8B05B-3371-4617-9DAE-8C790B5AF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128E7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D04719"/>
    <w:pPr>
      <w:ind w:left="853" w:hanging="540"/>
      <w:outlineLvl w:val="0"/>
    </w:pPr>
    <w:rPr>
      <w:rFonts w:ascii="Tahoma" w:eastAsia="Tahoma" w:hAnsi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36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36CB"/>
  </w:style>
  <w:style w:type="paragraph" w:styleId="Footer">
    <w:name w:val="footer"/>
    <w:basedOn w:val="Normal"/>
    <w:link w:val="FooterChar"/>
    <w:uiPriority w:val="99"/>
    <w:unhideWhenUsed/>
    <w:rsid w:val="009636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6CB"/>
  </w:style>
  <w:style w:type="paragraph" w:styleId="BodyText">
    <w:name w:val="Body Text"/>
    <w:basedOn w:val="Normal"/>
    <w:link w:val="BodyTextChar"/>
    <w:uiPriority w:val="1"/>
    <w:qFormat/>
    <w:rsid w:val="009636CB"/>
    <w:pPr>
      <w:ind w:left="2653" w:hanging="900"/>
    </w:pPr>
    <w:rPr>
      <w:rFonts w:ascii="Tahoma" w:eastAsia="Tahoma" w:hAnsi="Tahoma"/>
    </w:rPr>
  </w:style>
  <w:style w:type="character" w:customStyle="1" w:styleId="BodyTextChar">
    <w:name w:val="Body Text Char"/>
    <w:basedOn w:val="DefaultParagraphFont"/>
    <w:link w:val="BodyText"/>
    <w:uiPriority w:val="1"/>
    <w:rsid w:val="009636CB"/>
    <w:rPr>
      <w:rFonts w:ascii="Tahoma" w:eastAsia="Tahoma" w:hAnsi="Tahoma"/>
    </w:rPr>
  </w:style>
  <w:style w:type="character" w:customStyle="1" w:styleId="Heading1Char">
    <w:name w:val="Heading 1 Char"/>
    <w:basedOn w:val="DefaultParagraphFont"/>
    <w:link w:val="Heading1"/>
    <w:uiPriority w:val="1"/>
    <w:rsid w:val="00D04719"/>
    <w:rPr>
      <w:rFonts w:ascii="Tahoma" w:eastAsia="Tahoma" w:hAnsi="Tahoma"/>
      <w:b/>
      <w:bCs/>
    </w:rPr>
  </w:style>
  <w:style w:type="paragraph" w:styleId="ListParagraph">
    <w:name w:val="List Paragraph"/>
    <w:basedOn w:val="Normal"/>
    <w:uiPriority w:val="1"/>
    <w:qFormat/>
    <w:rsid w:val="00D04719"/>
  </w:style>
  <w:style w:type="paragraph" w:customStyle="1" w:styleId="TableParagraph">
    <w:name w:val="Table Paragraph"/>
    <w:basedOn w:val="Normal"/>
    <w:uiPriority w:val="1"/>
    <w:qFormat/>
    <w:rsid w:val="00D04719"/>
  </w:style>
  <w:style w:type="table" w:styleId="TableGrid">
    <w:name w:val="Table Grid"/>
    <w:basedOn w:val="TableNormal"/>
    <w:uiPriority w:val="39"/>
    <w:rsid w:val="009F3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3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e399859-84d7-4a27-ae63-189fff351563}" enabled="0" method="" siteId="{ce399859-84d7-4a27-ae63-189fff35156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1623</Words>
  <Characters>9253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Shires, Mark W.</dc:creator>
  <cp:keywords/>
  <dc:description/>
  <cp:lastModifiedBy>Wester, Matthew C.</cp:lastModifiedBy>
  <cp:revision>2</cp:revision>
  <dcterms:created xsi:type="dcterms:W3CDTF">2026-01-30T14:08:00Z</dcterms:created>
  <dcterms:modified xsi:type="dcterms:W3CDTF">2026-01-30T14:08:00Z</dcterms:modified>
</cp:coreProperties>
</file>